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EC6C1" w14:textId="1C0CEE9A" w:rsidR="00956009" w:rsidRDefault="00956009"/>
    <w:p w14:paraId="3DB1FF2C" w14:textId="77777777" w:rsidR="00D87959" w:rsidRDefault="00D87959" w:rsidP="00D87959">
      <w:pPr>
        <w:spacing w:line="287" w:lineRule="exact"/>
      </w:pPr>
    </w:p>
    <w:p w14:paraId="7096FDBE" w14:textId="212238F8" w:rsidR="00D87959" w:rsidRPr="00686AD7" w:rsidRDefault="00D87959" w:rsidP="002F0976">
      <w:pPr>
        <w:spacing w:line="366" w:lineRule="auto"/>
        <w:ind w:left="300" w:right="284"/>
        <w:jc w:val="center"/>
        <w:rPr>
          <w:rFonts w:ascii="Arial" w:eastAsia="Times New Roman" w:hAnsi="Arial" w:cs="Arial"/>
          <w:b/>
          <w:bCs/>
        </w:rPr>
      </w:pPr>
      <w:r w:rsidRPr="00686AD7">
        <w:rPr>
          <w:rFonts w:ascii="Arial" w:eastAsia="Times New Roman" w:hAnsi="Arial" w:cs="Arial"/>
          <w:b/>
          <w:bCs/>
        </w:rPr>
        <w:t>DIRECCIÓN GENERAL DE INVESTIGACIÓN</w:t>
      </w:r>
    </w:p>
    <w:p w14:paraId="6B915C27" w14:textId="77777777" w:rsidR="00D87959" w:rsidRPr="00686AD7" w:rsidRDefault="00D87959" w:rsidP="00D87959">
      <w:pPr>
        <w:spacing w:line="366" w:lineRule="auto"/>
        <w:ind w:left="300" w:right="284"/>
        <w:jc w:val="center"/>
        <w:rPr>
          <w:rFonts w:ascii="Arial" w:hAnsi="Arial" w:cs="Arial"/>
        </w:rPr>
      </w:pPr>
      <w:r w:rsidRPr="00686AD7">
        <w:rPr>
          <w:rFonts w:ascii="Arial" w:eastAsia="Times New Roman" w:hAnsi="Arial" w:cs="Arial"/>
          <w:b/>
          <w:bCs/>
        </w:rPr>
        <w:t xml:space="preserve"> XI CONVOCATORIA DE PROYECTOS DE INVESTIGACIÓN 2022</w:t>
      </w:r>
    </w:p>
    <w:p w14:paraId="4289475E" w14:textId="77777777" w:rsidR="00D87959" w:rsidRPr="00686AD7" w:rsidRDefault="00D87959" w:rsidP="00D87959">
      <w:pPr>
        <w:spacing w:line="286" w:lineRule="exact"/>
        <w:rPr>
          <w:rFonts w:ascii="Arial" w:hAnsi="Arial" w:cs="Arial"/>
        </w:rPr>
      </w:pPr>
    </w:p>
    <w:p w14:paraId="2783BD16"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1.</w:t>
      </w:r>
      <w:r w:rsidRPr="00686AD7">
        <w:rPr>
          <w:rFonts w:ascii="Arial" w:eastAsia="Times New Roman" w:hAnsi="Arial" w:cs="Arial"/>
          <w:b/>
          <w:bCs/>
        </w:rPr>
        <w:tab/>
        <w:t>Presentación</w:t>
      </w:r>
    </w:p>
    <w:p w14:paraId="03F9C9F7" w14:textId="77777777" w:rsidR="00D87959" w:rsidRPr="00686AD7" w:rsidRDefault="00D87959" w:rsidP="00D87959">
      <w:pPr>
        <w:spacing w:line="104" w:lineRule="exact"/>
        <w:rPr>
          <w:rFonts w:ascii="Arial" w:hAnsi="Arial" w:cs="Arial"/>
        </w:rPr>
      </w:pPr>
    </w:p>
    <w:p w14:paraId="20C5BB76" w14:textId="77777777" w:rsidR="00D87959" w:rsidRPr="00686AD7" w:rsidRDefault="00D87959" w:rsidP="00D87959">
      <w:pPr>
        <w:spacing w:line="246" w:lineRule="auto"/>
        <w:ind w:left="300" w:right="264"/>
        <w:jc w:val="both"/>
        <w:rPr>
          <w:rFonts w:ascii="Arial" w:hAnsi="Arial" w:cs="Arial"/>
        </w:rPr>
      </w:pPr>
      <w:r w:rsidRPr="00686AD7">
        <w:rPr>
          <w:rFonts w:ascii="Arial" w:eastAsia="Times New Roman" w:hAnsi="Arial" w:cs="Arial"/>
        </w:rPr>
        <w:t>La Convocatoria para proyectos de investigación 2022 surge como una necesidad al fomento de la Cultura de la Investigación en la Universidad Hemisferios. Profesores, estudiantes y personal de apoyo, se unen de manera ordenada y sistemática, con el propósito de encontrar soluciones a las problemáticas propias del país y la sociedad en los campos del saber en los que nuestra Institución concentra sus esfuerzos de formación.</w:t>
      </w:r>
    </w:p>
    <w:p w14:paraId="5CB55038" w14:textId="77777777" w:rsidR="00D87959" w:rsidRPr="00686AD7" w:rsidRDefault="00D87959" w:rsidP="00D87959">
      <w:pPr>
        <w:spacing w:line="55" w:lineRule="exact"/>
        <w:rPr>
          <w:rFonts w:ascii="Arial" w:hAnsi="Arial" w:cs="Arial"/>
        </w:rPr>
      </w:pPr>
    </w:p>
    <w:p w14:paraId="32D35095" w14:textId="3E222192" w:rsidR="00D87959" w:rsidRPr="00686AD7" w:rsidRDefault="00D87959" w:rsidP="00D87959">
      <w:pPr>
        <w:spacing w:line="248" w:lineRule="auto"/>
        <w:ind w:left="300" w:right="244"/>
        <w:jc w:val="both"/>
        <w:rPr>
          <w:rFonts w:ascii="Arial" w:eastAsia="Times New Roman" w:hAnsi="Arial" w:cs="Arial"/>
        </w:rPr>
      </w:pPr>
      <w:r w:rsidRPr="00686AD7">
        <w:rPr>
          <w:rFonts w:ascii="Arial" w:eastAsia="Times New Roman" w:hAnsi="Arial" w:cs="Arial"/>
        </w:rPr>
        <w:t xml:space="preserve">En este sentido, la Universidad invita a todos sus profesores de planta y de tiempo completo a ser parte de este </w:t>
      </w:r>
      <w:r w:rsidR="00202E19" w:rsidRPr="00686AD7">
        <w:rPr>
          <w:rFonts w:ascii="Arial" w:eastAsia="Times New Roman" w:hAnsi="Arial" w:cs="Arial"/>
        </w:rPr>
        <w:t>proceso sustantivo</w:t>
      </w:r>
      <w:r w:rsidRPr="00686AD7">
        <w:rPr>
          <w:rFonts w:ascii="Arial" w:eastAsia="Times New Roman" w:hAnsi="Arial" w:cs="Arial"/>
        </w:rPr>
        <w:t xml:space="preserve">, como miembro de la comunidad científica que promueve la búsqueda y comunicación de la verdad, y a conformar el selecto equipo de investigadores, que seguramente, pondrán en alto el nombre de nuestra Universidad en diferentes rincones del planeta. </w:t>
      </w:r>
    </w:p>
    <w:p w14:paraId="6FC72E9B" w14:textId="77777777" w:rsidR="00D87959" w:rsidRPr="00686AD7" w:rsidRDefault="00D87959" w:rsidP="00D87959">
      <w:pPr>
        <w:spacing w:line="248" w:lineRule="auto"/>
        <w:ind w:left="300" w:right="244"/>
        <w:jc w:val="both"/>
        <w:rPr>
          <w:rFonts w:ascii="Arial" w:hAnsi="Arial" w:cs="Arial"/>
        </w:rPr>
      </w:pPr>
    </w:p>
    <w:p w14:paraId="4753DF47" w14:textId="77777777" w:rsidR="00D87959" w:rsidRPr="00686AD7" w:rsidRDefault="00D87959" w:rsidP="00D87959">
      <w:pPr>
        <w:tabs>
          <w:tab w:val="left" w:pos="960"/>
        </w:tabs>
        <w:ind w:left="620"/>
        <w:rPr>
          <w:rFonts w:ascii="Arial" w:eastAsia="Times New Roman" w:hAnsi="Arial" w:cs="Arial"/>
          <w:b/>
          <w:bCs/>
        </w:rPr>
      </w:pPr>
      <w:r w:rsidRPr="00686AD7">
        <w:rPr>
          <w:rFonts w:ascii="Arial" w:eastAsia="Times New Roman" w:hAnsi="Arial" w:cs="Arial"/>
          <w:b/>
          <w:bCs/>
        </w:rPr>
        <w:t>2.</w:t>
      </w:r>
      <w:r w:rsidRPr="00686AD7">
        <w:rPr>
          <w:rFonts w:ascii="Arial" w:eastAsia="Times New Roman" w:hAnsi="Arial" w:cs="Arial"/>
          <w:b/>
          <w:bCs/>
        </w:rPr>
        <w:tab/>
        <w:t>Objetivos</w:t>
      </w:r>
    </w:p>
    <w:p w14:paraId="77A98114" w14:textId="77777777" w:rsidR="00D87959" w:rsidRPr="00686AD7" w:rsidRDefault="00D87959" w:rsidP="00D87959">
      <w:pPr>
        <w:tabs>
          <w:tab w:val="left" w:pos="960"/>
        </w:tabs>
        <w:ind w:left="620"/>
        <w:rPr>
          <w:rFonts w:ascii="Arial" w:eastAsia="Times New Roman" w:hAnsi="Arial" w:cs="Arial"/>
          <w:b/>
          <w:bCs/>
        </w:rPr>
      </w:pPr>
    </w:p>
    <w:p w14:paraId="3CC9D7BF" w14:textId="77777777" w:rsidR="00D87959" w:rsidRPr="00686AD7" w:rsidRDefault="00D87959" w:rsidP="00D87959">
      <w:pPr>
        <w:tabs>
          <w:tab w:val="left" w:pos="960"/>
        </w:tabs>
        <w:ind w:left="360"/>
        <w:jc w:val="both"/>
        <w:rPr>
          <w:rFonts w:ascii="Arial" w:eastAsia="Times New Roman" w:hAnsi="Arial" w:cs="Arial"/>
        </w:rPr>
      </w:pPr>
      <w:r w:rsidRPr="00686AD7">
        <w:rPr>
          <w:rFonts w:ascii="Arial" w:eastAsia="Times New Roman" w:hAnsi="Arial" w:cs="Arial"/>
        </w:rPr>
        <w:t>Motivar a la presentación de proyectos de investigación por centros y grupos de investigación de la Universidad, en el marco dispuesto por la presente convocatoria, para la vigencia en el año 2022, generando un análisis multidisciplinario desde las diferentes perspectivas para el desarrollo del conocimiento.</w:t>
      </w:r>
    </w:p>
    <w:p w14:paraId="2666A16A" w14:textId="77777777" w:rsidR="00D87959" w:rsidRPr="00686AD7" w:rsidRDefault="00D87959" w:rsidP="00D87959">
      <w:pPr>
        <w:spacing w:line="257" w:lineRule="auto"/>
        <w:ind w:left="300" w:right="244"/>
        <w:jc w:val="both"/>
        <w:rPr>
          <w:rFonts w:ascii="Arial" w:eastAsia="Times New Roman" w:hAnsi="Arial" w:cs="Arial"/>
        </w:rPr>
      </w:pPr>
    </w:p>
    <w:p w14:paraId="4A4B2FFB"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3. Dirección de Investigación</w:t>
      </w:r>
    </w:p>
    <w:p w14:paraId="417C8D2B" w14:textId="77777777" w:rsidR="00D87959" w:rsidRPr="00686AD7" w:rsidRDefault="00D87959" w:rsidP="00D87959">
      <w:pPr>
        <w:spacing w:line="104" w:lineRule="exact"/>
        <w:rPr>
          <w:rFonts w:ascii="Arial" w:hAnsi="Arial" w:cs="Arial"/>
        </w:rPr>
      </w:pPr>
    </w:p>
    <w:p w14:paraId="6240946B" w14:textId="77777777" w:rsidR="00D87959" w:rsidRPr="00686AD7" w:rsidRDefault="00D87959" w:rsidP="00D87959">
      <w:pPr>
        <w:spacing w:line="257" w:lineRule="auto"/>
        <w:ind w:left="300" w:right="264"/>
        <w:jc w:val="both"/>
        <w:rPr>
          <w:rFonts w:ascii="Arial" w:hAnsi="Arial" w:cs="Arial"/>
        </w:rPr>
      </w:pPr>
      <w:r w:rsidRPr="00686AD7">
        <w:rPr>
          <w:rFonts w:ascii="Arial" w:eastAsia="Times New Roman" w:hAnsi="Arial" w:cs="Arial"/>
        </w:rPr>
        <w:t xml:space="preserve">La Dirección General de Investigación de la Universidad tiene la función de aplicar y regular las políticas de investigación en la Universidad Hemisferios, a la luz del </w:t>
      </w:r>
      <w:r w:rsidRPr="00686AD7">
        <w:rPr>
          <w:rFonts w:ascii="Arial" w:eastAsia="Times New Roman" w:hAnsi="Arial" w:cs="Arial"/>
          <w:i/>
          <w:iCs/>
        </w:rPr>
        <w:t>Ideario</w:t>
      </w:r>
      <w:r w:rsidRPr="00686AD7">
        <w:rPr>
          <w:rFonts w:ascii="Arial" w:eastAsia="Times New Roman" w:hAnsi="Arial" w:cs="Arial"/>
        </w:rPr>
        <w:t xml:space="preserve"> y del </w:t>
      </w:r>
      <w:r w:rsidRPr="00686AD7">
        <w:rPr>
          <w:rFonts w:ascii="Arial" w:eastAsia="Times New Roman" w:hAnsi="Arial" w:cs="Arial"/>
          <w:i/>
          <w:iCs/>
        </w:rPr>
        <w:t>Modelo Estratégico de la Universidad</w:t>
      </w:r>
      <w:r w:rsidRPr="00686AD7">
        <w:rPr>
          <w:rFonts w:ascii="Arial" w:eastAsia="Times New Roman" w:hAnsi="Arial" w:cs="Arial"/>
        </w:rPr>
        <w:t>.</w:t>
      </w:r>
    </w:p>
    <w:p w14:paraId="628AB8FE" w14:textId="77777777" w:rsidR="00D87959" w:rsidRPr="00686AD7" w:rsidRDefault="00D87959" w:rsidP="00D87959">
      <w:pPr>
        <w:spacing w:line="45" w:lineRule="exact"/>
        <w:rPr>
          <w:rFonts w:ascii="Arial" w:hAnsi="Arial" w:cs="Arial"/>
        </w:rPr>
      </w:pPr>
    </w:p>
    <w:p w14:paraId="7EE7C63B" w14:textId="77777777" w:rsidR="00D87959" w:rsidRPr="00686AD7" w:rsidRDefault="00D87959" w:rsidP="00D87959">
      <w:pPr>
        <w:ind w:left="300"/>
        <w:rPr>
          <w:rFonts w:ascii="Arial" w:hAnsi="Arial" w:cs="Arial"/>
        </w:rPr>
      </w:pPr>
      <w:r w:rsidRPr="00686AD7">
        <w:rPr>
          <w:rFonts w:ascii="Arial" w:eastAsia="Times New Roman" w:hAnsi="Arial" w:cs="Arial"/>
        </w:rPr>
        <w:t>Las funciones de la Dirección son:</w:t>
      </w:r>
    </w:p>
    <w:p w14:paraId="1CACBD19" w14:textId="77777777" w:rsidR="00D87959" w:rsidRPr="00686AD7" w:rsidRDefault="00D87959" w:rsidP="00D87959">
      <w:pPr>
        <w:spacing w:line="98" w:lineRule="exact"/>
        <w:rPr>
          <w:rFonts w:ascii="Arial" w:hAnsi="Arial" w:cs="Arial"/>
        </w:rPr>
      </w:pPr>
    </w:p>
    <w:p w14:paraId="29DF1EB5" w14:textId="77777777" w:rsidR="00D87959" w:rsidRPr="00686AD7" w:rsidRDefault="00D87959" w:rsidP="00D87959">
      <w:pPr>
        <w:numPr>
          <w:ilvl w:val="0"/>
          <w:numId w:val="1"/>
        </w:numPr>
        <w:tabs>
          <w:tab w:val="left" w:pos="1340"/>
        </w:tabs>
        <w:ind w:left="1340" w:hanging="366"/>
        <w:rPr>
          <w:rFonts w:ascii="Arial" w:eastAsia="Times New Roman" w:hAnsi="Arial" w:cs="Arial"/>
        </w:rPr>
      </w:pPr>
      <w:r w:rsidRPr="00686AD7">
        <w:rPr>
          <w:rFonts w:ascii="Arial" w:eastAsia="Times New Roman" w:hAnsi="Arial" w:cs="Arial"/>
        </w:rPr>
        <w:t>Orientar las líneas de investigación de los grupos de investigación.</w:t>
      </w:r>
    </w:p>
    <w:p w14:paraId="6FA9C930" w14:textId="77777777" w:rsidR="00D87959" w:rsidRPr="00686AD7" w:rsidRDefault="00D87959" w:rsidP="00D87959">
      <w:pPr>
        <w:spacing w:line="103" w:lineRule="exact"/>
        <w:rPr>
          <w:rFonts w:ascii="Arial" w:eastAsia="Times New Roman" w:hAnsi="Arial" w:cs="Arial"/>
        </w:rPr>
      </w:pPr>
    </w:p>
    <w:p w14:paraId="5F98228F" w14:textId="77777777" w:rsidR="00D87959" w:rsidRPr="00686AD7" w:rsidRDefault="00D87959" w:rsidP="00D87959">
      <w:pPr>
        <w:numPr>
          <w:ilvl w:val="0"/>
          <w:numId w:val="1"/>
        </w:numPr>
        <w:tabs>
          <w:tab w:val="left" w:pos="1340"/>
        </w:tabs>
        <w:ind w:left="1340" w:hanging="366"/>
        <w:rPr>
          <w:rFonts w:ascii="Arial" w:eastAsia="Times New Roman" w:hAnsi="Arial" w:cs="Arial"/>
        </w:rPr>
      </w:pPr>
      <w:r w:rsidRPr="00686AD7">
        <w:rPr>
          <w:rFonts w:ascii="Arial" w:eastAsia="Times New Roman" w:hAnsi="Arial" w:cs="Arial"/>
        </w:rPr>
        <w:t>Gestionar el presupuesto para la investigación en la Universidad.</w:t>
      </w:r>
    </w:p>
    <w:p w14:paraId="6A72A5FB" w14:textId="77777777" w:rsidR="00D87959" w:rsidRPr="00686AD7" w:rsidRDefault="00D87959" w:rsidP="00D87959">
      <w:pPr>
        <w:spacing w:line="93" w:lineRule="exact"/>
        <w:rPr>
          <w:rFonts w:ascii="Arial" w:eastAsia="Times New Roman" w:hAnsi="Arial" w:cs="Arial"/>
        </w:rPr>
      </w:pPr>
    </w:p>
    <w:p w14:paraId="4B568CD0" w14:textId="77777777" w:rsidR="00D87959" w:rsidRPr="00686AD7" w:rsidRDefault="00D87959" w:rsidP="00D87959">
      <w:pPr>
        <w:numPr>
          <w:ilvl w:val="0"/>
          <w:numId w:val="1"/>
        </w:numPr>
        <w:tabs>
          <w:tab w:val="left" w:pos="1340"/>
        </w:tabs>
        <w:spacing w:line="273" w:lineRule="auto"/>
        <w:ind w:left="1340" w:right="264" w:hanging="366"/>
        <w:rPr>
          <w:rFonts w:ascii="Arial" w:eastAsia="Times New Roman" w:hAnsi="Arial" w:cs="Arial"/>
        </w:rPr>
      </w:pPr>
      <w:r w:rsidRPr="00686AD7">
        <w:rPr>
          <w:rFonts w:ascii="Arial" w:eastAsia="Times New Roman" w:hAnsi="Arial" w:cs="Arial"/>
        </w:rPr>
        <w:t>Organizar la convocatoria a los proyectos de investigación de los grupos de la Universidad.</w:t>
      </w:r>
    </w:p>
    <w:p w14:paraId="5264E05A" w14:textId="77777777" w:rsidR="00D87959" w:rsidRPr="00686AD7" w:rsidRDefault="00D87959" w:rsidP="00D87959">
      <w:pPr>
        <w:spacing w:line="24" w:lineRule="exact"/>
        <w:rPr>
          <w:rFonts w:ascii="Arial" w:eastAsia="Times New Roman" w:hAnsi="Arial" w:cs="Arial"/>
        </w:rPr>
      </w:pPr>
    </w:p>
    <w:p w14:paraId="02FFBFE8" w14:textId="77777777" w:rsidR="00D87959" w:rsidRPr="00686AD7" w:rsidRDefault="00D87959" w:rsidP="00D87959">
      <w:pPr>
        <w:numPr>
          <w:ilvl w:val="0"/>
          <w:numId w:val="1"/>
        </w:numPr>
        <w:tabs>
          <w:tab w:val="left" w:pos="1340"/>
        </w:tabs>
        <w:spacing w:line="273" w:lineRule="auto"/>
        <w:ind w:left="1340" w:right="264" w:hanging="366"/>
        <w:rPr>
          <w:rFonts w:ascii="Arial" w:eastAsia="Times New Roman" w:hAnsi="Arial" w:cs="Arial"/>
        </w:rPr>
      </w:pPr>
      <w:r w:rsidRPr="00686AD7">
        <w:rPr>
          <w:rFonts w:ascii="Arial" w:eastAsia="Times New Roman" w:hAnsi="Arial" w:cs="Arial"/>
        </w:rPr>
        <w:t>Organizar y preparar los informes necesarios de gestión de la investigación en la Universidad.</w:t>
      </w:r>
    </w:p>
    <w:p w14:paraId="2871C747" w14:textId="77777777" w:rsidR="00D87959" w:rsidRPr="00686AD7" w:rsidRDefault="00D87959" w:rsidP="00D87959">
      <w:pPr>
        <w:spacing w:line="29" w:lineRule="exact"/>
        <w:rPr>
          <w:rFonts w:ascii="Arial" w:eastAsia="Times New Roman" w:hAnsi="Arial" w:cs="Arial"/>
        </w:rPr>
      </w:pPr>
    </w:p>
    <w:p w14:paraId="2FF6B7C7" w14:textId="77777777" w:rsidR="00D87959" w:rsidRPr="00686AD7" w:rsidRDefault="00D87959" w:rsidP="00D87959">
      <w:pPr>
        <w:numPr>
          <w:ilvl w:val="0"/>
          <w:numId w:val="1"/>
        </w:numPr>
        <w:tabs>
          <w:tab w:val="left" w:pos="1340"/>
        </w:tabs>
        <w:ind w:left="1340" w:hanging="366"/>
        <w:rPr>
          <w:rFonts w:ascii="Arial" w:eastAsia="Times New Roman" w:hAnsi="Arial" w:cs="Arial"/>
        </w:rPr>
      </w:pPr>
      <w:r w:rsidRPr="00686AD7">
        <w:rPr>
          <w:rFonts w:ascii="Arial" w:eastAsia="Times New Roman" w:hAnsi="Arial" w:cs="Arial"/>
        </w:rPr>
        <w:t>Reunirse periódicamente para una eficiente gestión de la investigación</w:t>
      </w:r>
    </w:p>
    <w:p w14:paraId="26F514A0" w14:textId="77777777" w:rsidR="00D87959" w:rsidRPr="00686AD7" w:rsidRDefault="00D87959" w:rsidP="00D87959">
      <w:pPr>
        <w:spacing w:line="92" w:lineRule="exact"/>
        <w:rPr>
          <w:rFonts w:ascii="Arial" w:hAnsi="Arial" w:cs="Arial"/>
        </w:rPr>
      </w:pPr>
    </w:p>
    <w:p w14:paraId="2EBCC121" w14:textId="77777777" w:rsidR="00D87959" w:rsidRPr="00686AD7" w:rsidRDefault="00D87959" w:rsidP="00D87959">
      <w:pPr>
        <w:tabs>
          <w:tab w:val="left" w:pos="160"/>
        </w:tabs>
        <w:ind w:right="64"/>
        <w:jc w:val="center"/>
        <w:rPr>
          <w:rFonts w:ascii="Arial" w:eastAsia="Times New Roman" w:hAnsi="Arial" w:cs="Arial"/>
          <w:b/>
          <w:bCs/>
        </w:rPr>
      </w:pPr>
    </w:p>
    <w:p w14:paraId="1FB2677C" w14:textId="3E6EA61F" w:rsidR="00D87959" w:rsidRPr="00686AD7" w:rsidRDefault="00D87959" w:rsidP="00D87959">
      <w:pPr>
        <w:tabs>
          <w:tab w:val="left" w:pos="160"/>
        </w:tabs>
        <w:ind w:right="64"/>
        <w:jc w:val="center"/>
        <w:rPr>
          <w:rFonts w:ascii="Arial" w:eastAsia="Times New Roman" w:hAnsi="Arial" w:cs="Arial"/>
          <w:b/>
          <w:bCs/>
        </w:rPr>
      </w:pPr>
    </w:p>
    <w:p w14:paraId="35E7C310" w14:textId="17330173" w:rsidR="00202E19" w:rsidRPr="00686AD7" w:rsidRDefault="00202E19" w:rsidP="00D87959">
      <w:pPr>
        <w:tabs>
          <w:tab w:val="left" w:pos="160"/>
        </w:tabs>
        <w:ind w:right="64"/>
        <w:jc w:val="center"/>
        <w:rPr>
          <w:rFonts w:ascii="Arial" w:eastAsia="Times New Roman" w:hAnsi="Arial" w:cs="Arial"/>
          <w:b/>
          <w:bCs/>
        </w:rPr>
      </w:pPr>
    </w:p>
    <w:p w14:paraId="1ACB5AF1" w14:textId="77777777" w:rsidR="00202E19" w:rsidRPr="00686AD7" w:rsidRDefault="00202E19" w:rsidP="00D87959">
      <w:pPr>
        <w:tabs>
          <w:tab w:val="left" w:pos="160"/>
        </w:tabs>
        <w:ind w:right="64"/>
        <w:jc w:val="center"/>
        <w:rPr>
          <w:rFonts w:ascii="Arial" w:eastAsia="Times New Roman" w:hAnsi="Arial" w:cs="Arial"/>
          <w:b/>
          <w:bCs/>
        </w:rPr>
      </w:pPr>
    </w:p>
    <w:p w14:paraId="0DFB19F5" w14:textId="77777777" w:rsidR="00D87959" w:rsidRPr="00686AD7" w:rsidRDefault="00D87959" w:rsidP="00D87959">
      <w:pPr>
        <w:tabs>
          <w:tab w:val="left" w:pos="160"/>
        </w:tabs>
        <w:ind w:right="64"/>
        <w:jc w:val="center"/>
        <w:rPr>
          <w:rFonts w:ascii="Arial" w:eastAsia="Times New Roman" w:hAnsi="Arial" w:cs="Arial"/>
          <w:b/>
          <w:bCs/>
        </w:rPr>
      </w:pPr>
    </w:p>
    <w:p w14:paraId="53B26BA2" w14:textId="77777777" w:rsidR="00D87959" w:rsidRPr="00686AD7" w:rsidRDefault="00D87959" w:rsidP="00D87959">
      <w:pPr>
        <w:tabs>
          <w:tab w:val="left" w:pos="160"/>
        </w:tabs>
        <w:ind w:right="64"/>
        <w:jc w:val="center"/>
        <w:rPr>
          <w:rFonts w:ascii="Arial" w:eastAsia="Times New Roman" w:hAnsi="Arial" w:cs="Arial"/>
          <w:b/>
          <w:bCs/>
        </w:rPr>
      </w:pPr>
    </w:p>
    <w:p w14:paraId="3EB583C4" w14:textId="77777777" w:rsidR="00D87959" w:rsidRPr="00686AD7" w:rsidRDefault="00D87959" w:rsidP="00D87959">
      <w:pPr>
        <w:tabs>
          <w:tab w:val="left" w:pos="160"/>
        </w:tabs>
        <w:ind w:right="64"/>
        <w:jc w:val="center"/>
        <w:rPr>
          <w:rFonts w:ascii="Arial" w:eastAsia="Times New Roman" w:hAnsi="Arial" w:cs="Arial"/>
          <w:b/>
          <w:bCs/>
        </w:rPr>
      </w:pPr>
    </w:p>
    <w:p w14:paraId="232514F8" w14:textId="7ED7FA98" w:rsidR="00D87959" w:rsidRPr="00686AD7" w:rsidRDefault="00D87959" w:rsidP="00D87959">
      <w:pPr>
        <w:tabs>
          <w:tab w:val="left" w:pos="160"/>
        </w:tabs>
        <w:ind w:right="64"/>
        <w:jc w:val="center"/>
        <w:rPr>
          <w:rFonts w:ascii="Arial" w:hAnsi="Arial" w:cs="Arial"/>
        </w:rPr>
      </w:pPr>
      <w:r w:rsidRPr="00686AD7">
        <w:rPr>
          <w:rFonts w:ascii="Arial" w:eastAsia="Times New Roman" w:hAnsi="Arial" w:cs="Arial"/>
          <w:b/>
          <w:bCs/>
        </w:rPr>
        <w:t>4.</w:t>
      </w:r>
      <w:r w:rsidRPr="00686AD7">
        <w:rPr>
          <w:rFonts w:ascii="Arial" w:eastAsia="Times New Roman" w:hAnsi="Arial" w:cs="Arial"/>
          <w:b/>
          <w:bCs/>
        </w:rPr>
        <w:tab/>
        <w:t>Consejo de Investigación, Innovación y Transferencia del Conocimiento</w:t>
      </w:r>
    </w:p>
    <w:p w14:paraId="60A23593" w14:textId="77777777" w:rsidR="00D87959" w:rsidRPr="00686AD7" w:rsidRDefault="00D87959" w:rsidP="00D87959">
      <w:pPr>
        <w:spacing w:line="100" w:lineRule="exact"/>
        <w:rPr>
          <w:rFonts w:ascii="Arial" w:hAnsi="Arial" w:cs="Arial"/>
        </w:rPr>
      </w:pPr>
    </w:p>
    <w:p w14:paraId="49EE2D2E" w14:textId="77777777" w:rsidR="00D87959" w:rsidRPr="00686AD7" w:rsidRDefault="00D87959" w:rsidP="00D87959">
      <w:pPr>
        <w:spacing w:line="252" w:lineRule="auto"/>
        <w:ind w:left="300" w:right="244"/>
        <w:jc w:val="both"/>
        <w:rPr>
          <w:rFonts w:ascii="Arial" w:hAnsi="Arial" w:cs="Arial"/>
        </w:rPr>
      </w:pPr>
      <w:r w:rsidRPr="00686AD7">
        <w:rPr>
          <w:rFonts w:ascii="Arial" w:eastAsia="Times New Roman" w:hAnsi="Arial" w:cs="Arial"/>
        </w:rPr>
        <w:t>El Consejo de Investigación pertenece al Centro de Investigación y Vinculación de la Universidad, y tiene la función de evaluar, aprobar o desaprobar los proyectos de investigación presentados a las convocatorias organizadas por el Centro de Investigación y Vinculación.</w:t>
      </w:r>
    </w:p>
    <w:p w14:paraId="51482350" w14:textId="77777777" w:rsidR="00D87959" w:rsidRPr="00686AD7" w:rsidRDefault="00D87959" w:rsidP="00D87959">
      <w:pPr>
        <w:spacing w:line="50" w:lineRule="exact"/>
        <w:rPr>
          <w:rFonts w:ascii="Arial" w:hAnsi="Arial" w:cs="Arial"/>
        </w:rPr>
      </w:pPr>
    </w:p>
    <w:p w14:paraId="577F9997" w14:textId="77777777" w:rsidR="00D87959" w:rsidRPr="00686AD7" w:rsidRDefault="00D87959" w:rsidP="00D87959">
      <w:pPr>
        <w:ind w:left="300"/>
        <w:rPr>
          <w:rFonts w:ascii="Arial" w:eastAsia="Times New Roman" w:hAnsi="Arial" w:cs="Arial"/>
        </w:rPr>
      </w:pPr>
      <w:r w:rsidRPr="00686AD7">
        <w:rPr>
          <w:rFonts w:ascii="Arial" w:eastAsia="Times New Roman" w:hAnsi="Arial" w:cs="Arial"/>
        </w:rPr>
        <w:t>Las funciones del Consejo son:</w:t>
      </w:r>
      <w:bookmarkStart w:id="0" w:name="page2"/>
      <w:bookmarkEnd w:id="0"/>
    </w:p>
    <w:p w14:paraId="5534146A" w14:textId="77777777" w:rsidR="00D87959" w:rsidRPr="00686AD7" w:rsidRDefault="00D87959" w:rsidP="00D87959">
      <w:pPr>
        <w:ind w:left="300"/>
        <w:rPr>
          <w:rFonts w:ascii="Arial" w:eastAsia="Times New Roman" w:hAnsi="Arial" w:cs="Arial"/>
        </w:rPr>
      </w:pPr>
    </w:p>
    <w:p w14:paraId="4A000930" w14:textId="3D63E0B0" w:rsidR="00D87959" w:rsidRPr="00686AD7" w:rsidRDefault="00D87959" w:rsidP="00D87959">
      <w:pPr>
        <w:ind w:left="300"/>
        <w:rPr>
          <w:rFonts w:ascii="Arial" w:eastAsia="Times New Roman" w:hAnsi="Arial" w:cs="Arial"/>
        </w:rPr>
      </w:pPr>
      <w:r w:rsidRPr="00686AD7">
        <w:rPr>
          <w:rFonts w:ascii="Arial" w:eastAsia="Times New Roman" w:hAnsi="Arial" w:cs="Arial"/>
        </w:rPr>
        <w:t xml:space="preserve">Recibir los proyectos de investigación de los diferentes grupos, </w:t>
      </w:r>
      <w:r w:rsidR="006135AC" w:rsidRPr="00686AD7">
        <w:rPr>
          <w:rFonts w:ascii="Arial" w:eastAsia="Times New Roman" w:hAnsi="Arial" w:cs="Arial"/>
        </w:rPr>
        <w:t>de acuerdo con</w:t>
      </w:r>
      <w:r w:rsidRPr="00686AD7">
        <w:rPr>
          <w:rFonts w:ascii="Arial" w:eastAsia="Times New Roman" w:hAnsi="Arial" w:cs="Arial"/>
        </w:rPr>
        <w:t xml:space="preserve"> las exigencias normativas definidas en cada convocatoria.</w:t>
      </w:r>
    </w:p>
    <w:p w14:paraId="7E6D58BD" w14:textId="77777777" w:rsidR="00D87959" w:rsidRPr="00686AD7" w:rsidRDefault="00D87959" w:rsidP="00D87959">
      <w:pPr>
        <w:spacing w:line="15" w:lineRule="exact"/>
        <w:rPr>
          <w:rFonts w:ascii="Arial" w:eastAsia="Times New Roman" w:hAnsi="Arial" w:cs="Arial"/>
        </w:rPr>
      </w:pPr>
    </w:p>
    <w:p w14:paraId="43F256DA" w14:textId="77777777" w:rsidR="00D87959" w:rsidRPr="00686AD7" w:rsidRDefault="00D87959" w:rsidP="00D87959">
      <w:pPr>
        <w:numPr>
          <w:ilvl w:val="0"/>
          <w:numId w:val="2"/>
        </w:numPr>
        <w:tabs>
          <w:tab w:val="left" w:pos="1340"/>
        </w:tabs>
        <w:spacing w:line="277" w:lineRule="auto"/>
        <w:ind w:left="1340" w:right="264" w:hanging="366"/>
        <w:rPr>
          <w:rFonts w:ascii="Arial" w:eastAsia="Times New Roman" w:hAnsi="Arial" w:cs="Arial"/>
        </w:rPr>
      </w:pPr>
      <w:r w:rsidRPr="00686AD7">
        <w:rPr>
          <w:rFonts w:ascii="Arial" w:eastAsia="Times New Roman" w:hAnsi="Arial" w:cs="Arial"/>
        </w:rPr>
        <w:t>Enviar a pares investigativos nacionales o internacionales los debidos proyectos para la respectiva evaluación.</w:t>
      </w:r>
    </w:p>
    <w:p w14:paraId="42FABD57" w14:textId="77777777" w:rsidR="00D87959" w:rsidRPr="00686AD7" w:rsidRDefault="00D87959" w:rsidP="00D87959">
      <w:pPr>
        <w:spacing w:line="15" w:lineRule="exact"/>
        <w:rPr>
          <w:rFonts w:ascii="Arial" w:eastAsia="Times New Roman" w:hAnsi="Arial" w:cs="Arial"/>
        </w:rPr>
      </w:pPr>
    </w:p>
    <w:p w14:paraId="283E8BC6" w14:textId="5AF8E788" w:rsidR="00D87959" w:rsidRPr="00686AD7" w:rsidRDefault="00D87959" w:rsidP="00D87959">
      <w:pPr>
        <w:numPr>
          <w:ilvl w:val="0"/>
          <w:numId w:val="2"/>
        </w:numPr>
        <w:tabs>
          <w:tab w:val="left" w:pos="1340"/>
        </w:tabs>
        <w:spacing w:line="257" w:lineRule="auto"/>
        <w:ind w:left="1340" w:right="264" w:hanging="366"/>
        <w:jc w:val="both"/>
        <w:rPr>
          <w:rFonts w:ascii="Arial" w:eastAsia="Times New Roman" w:hAnsi="Arial" w:cs="Arial"/>
        </w:rPr>
      </w:pPr>
      <w:r w:rsidRPr="00686AD7">
        <w:rPr>
          <w:rFonts w:ascii="Arial" w:eastAsia="Times New Roman" w:hAnsi="Arial" w:cs="Arial"/>
        </w:rPr>
        <w:t xml:space="preserve">Distribuir el presupuesto entre los proyectos aprobados, de acuerdo </w:t>
      </w:r>
      <w:r w:rsidR="00A76F29">
        <w:rPr>
          <w:rFonts w:ascii="Arial" w:eastAsia="Times New Roman" w:hAnsi="Arial" w:cs="Arial"/>
        </w:rPr>
        <w:t>con</w:t>
      </w:r>
      <w:r w:rsidRPr="00686AD7">
        <w:rPr>
          <w:rFonts w:ascii="Arial" w:eastAsia="Times New Roman" w:hAnsi="Arial" w:cs="Arial"/>
        </w:rPr>
        <w:t xml:space="preserve"> la partida asignada por la Universidad, en virtud de la pertinencia investigativa, prioridad e interés institucional, y disponibilidad de los recursos.</w:t>
      </w:r>
    </w:p>
    <w:p w14:paraId="0284E441" w14:textId="77777777" w:rsidR="00D87959" w:rsidRPr="00686AD7" w:rsidRDefault="00D87959" w:rsidP="00D87959">
      <w:pPr>
        <w:spacing w:line="39" w:lineRule="exact"/>
        <w:rPr>
          <w:rFonts w:ascii="Arial" w:eastAsia="Times New Roman" w:hAnsi="Arial" w:cs="Arial"/>
        </w:rPr>
      </w:pPr>
    </w:p>
    <w:p w14:paraId="3F35435E" w14:textId="77777777" w:rsidR="00D87959" w:rsidRPr="00686AD7" w:rsidRDefault="00D87959" w:rsidP="00D87959">
      <w:pPr>
        <w:numPr>
          <w:ilvl w:val="0"/>
          <w:numId w:val="2"/>
        </w:numPr>
        <w:tabs>
          <w:tab w:val="left" w:pos="1340"/>
        </w:tabs>
        <w:spacing w:line="257" w:lineRule="auto"/>
        <w:ind w:left="1340" w:right="264" w:hanging="366"/>
        <w:jc w:val="both"/>
        <w:rPr>
          <w:rFonts w:ascii="Arial" w:eastAsia="Times New Roman" w:hAnsi="Arial" w:cs="Arial"/>
        </w:rPr>
      </w:pPr>
      <w:r w:rsidRPr="00686AD7">
        <w:rPr>
          <w:rFonts w:ascii="Arial" w:eastAsia="Times New Roman" w:hAnsi="Arial" w:cs="Arial"/>
        </w:rPr>
        <w:t>Monitorear permanentemente el desarrollo de los proyectos de Investigación, acorde con los plazos y los resultados comprometidos en el respectivo proyecto.</w:t>
      </w:r>
    </w:p>
    <w:p w14:paraId="79663800" w14:textId="77777777" w:rsidR="00D87959" w:rsidRPr="00686AD7" w:rsidRDefault="00D87959" w:rsidP="00D87959">
      <w:pPr>
        <w:spacing w:line="44" w:lineRule="exact"/>
        <w:rPr>
          <w:rFonts w:ascii="Arial" w:eastAsia="Times New Roman" w:hAnsi="Arial" w:cs="Arial"/>
        </w:rPr>
      </w:pPr>
    </w:p>
    <w:p w14:paraId="617F5A73" w14:textId="77777777" w:rsidR="00D87959" w:rsidRPr="00686AD7" w:rsidRDefault="00D87959" w:rsidP="00D87959">
      <w:pPr>
        <w:numPr>
          <w:ilvl w:val="0"/>
          <w:numId w:val="2"/>
        </w:numPr>
        <w:tabs>
          <w:tab w:val="left" w:pos="1340"/>
        </w:tabs>
        <w:ind w:left="1340" w:hanging="366"/>
        <w:rPr>
          <w:rFonts w:ascii="Arial" w:eastAsia="Times New Roman" w:hAnsi="Arial" w:cs="Arial"/>
        </w:rPr>
      </w:pPr>
      <w:r w:rsidRPr="00686AD7">
        <w:rPr>
          <w:rFonts w:ascii="Arial" w:eastAsia="Times New Roman" w:hAnsi="Arial" w:cs="Arial"/>
        </w:rPr>
        <w:t>Reunirse periódicamente para una eficiente gestión de sus tareas.</w:t>
      </w:r>
    </w:p>
    <w:p w14:paraId="6DBDD0C1" w14:textId="77777777" w:rsidR="00D87959" w:rsidRPr="00686AD7" w:rsidRDefault="00D87959" w:rsidP="00D87959">
      <w:pPr>
        <w:spacing w:line="103" w:lineRule="exact"/>
        <w:rPr>
          <w:rFonts w:ascii="Arial" w:hAnsi="Arial" w:cs="Arial"/>
        </w:rPr>
      </w:pPr>
    </w:p>
    <w:p w14:paraId="25FE7A4B" w14:textId="77777777" w:rsidR="00D87959" w:rsidRPr="00686AD7" w:rsidRDefault="00D87959" w:rsidP="00D87959">
      <w:pPr>
        <w:ind w:left="260"/>
        <w:rPr>
          <w:rFonts w:ascii="Arial" w:hAnsi="Arial" w:cs="Arial"/>
        </w:rPr>
      </w:pPr>
      <w:r w:rsidRPr="00686AD7">
        <w:rPr>
          <w:rFonts w:ascii="Arial" w:eastAsia="Times New Roman" w:hAnsi="Arial" w:cs="Arial"/>
        </w:rPr>
        <w:t>Está constituido por:</w:t>
      </w:r>
    </w:p>
    <w:p w14:paraId="2EA66497" w14:textId="77777777" w:rsidR="00D87959" w:rsidRPr="00686AD7" w:rsidRDefault="00D87959" w:rsidP="00D87959">
      <w:pPr>
        <w:spacing w:line="98" w:lineRule="exact"/>
        <w:rPr>
          <w:rFonts w:ascii="Arial" w:hAnsi="Arial" w:cs="Arial"/>
        </w:rPr>
      </w:pPr>
    </w:p>
    <w:p w14:paraId="406DCA6D" w14:textId="77777777" w:rsidR="00D87959" w:rsidRPr="00686AD7" w:rsidRDefault="00D87959" w:rsidP="00D87959">
      <w:pPr>
        <w:numPr>
          <w:ilvl w:val="0"/>
          <w:numId w:val="3"/>
        </w:numPr>
        <w:tabs>
          <w:tab w:val="left" w:pos="1340"/>
        </w:tabs>
        <w:ind w:left="1340" w:hanging="366"/>
        <w:rPr>
          <w:rFonts w:ascii="Arial" w:eastAsia="Times New Roman" w:hAnsi="Arial" w:cs="Arial"/>
        </w:rPr>
      </w:pPr>
      <w:r w:rsidRPr="00686AD7">
        <w:rPr>
          <w:rFonts w:ascii="Arial" w:eastAsia="Times New Roman" w:hAnsi="Arial" w:cs="Arial"/>
        </w:rPr>
        <w:t>El/la Vicerrector/a, quien lo preside;</w:t>
      </w:r>
    </w:p>
    <w:p w14:paraId="4EFB7BB5" w14:textId="77777777" w:rsidR="00D87959" w:rsidRPr="00686AD7" w:rsidRDefault="00D87959" w:rsidP="00D87959">
      <w:pPr>
        <w:spacing w:line="98" w:lineRule="exact"/>
        <w:rPr>
          <w:rFonts w:ascii="Arial" w:eastAsia="Times New Roman" w:hAnsi="Arial" w:cs="Arial"/>
        </w:rPr>
      </w:pPr>
    </w:p>
    <w:p w14:paraId="20C5ACDE" w14:textId="77777777" w:rsidR="00D87959" w:rsidRPr="00686AD7" w:rsidRDefault="00D87959" w:rsidP="00D87959">
      <w:pPr>
        <w:numPr>
          <w:ilvl w:val="0"/>
          <w:numId w:val="3"/>
        </w:numPr>
        <w:tabs>
          <w:tab w:val="left" w:pos="1340"/>
        </w:tabs>
        <w:ind w:left="1340" w:hanging="366"/>
        <w:rPr>
          <w:rFonts w:ascii="Arial" w:eastAsia="Times New Roman" w:hAnsi="Arial" w:cs="Arial"/>
        </w:rPr>
      </w:pPr>
      <w:r w:rsidRPr="00686AD7">
        <w:rPr>
          <w:rFonts w:ascii="Arial" w:eastAsia="Times New Roman" w:hAnsi="Arial" w:cs="Arial"/>
        </w:rPr>
        <w:t>El/la Director/a General de Investigación y Vinculación;</w:t>
      </w:r>
    </w:p>
    <w:p w14:paraId="5A857985" w14:textId="77777777" w:rsidR="00D87959" w:rsidRPr="00686AD7" w:rsidRDefault="00D87959" w:rsidP="00D87959">
      <w:pPr>
        <w:spacing w:line="103" w:lineRule="exact"/>
        <w:rPr>
          <w:rFonts w:ascii="Arial" w:eastAsia="Times New Roman" w:hAnsi="Arial" w:cs="Arial"/>
        </w:rPr>
      </w:pPr>
    </w:p>
    <w:p w14:paraId="4D93B7FC" w14:textId="77777777" w:rsidR="00D87959" w:rsidRPr="00686AD7" w:rsidRDefault="00D87959" w:rsidP="00D87959">
      <w:pPr>
        <w:numPr>
          <w:ilvl w:val="0"/>
          <w:numId w:val="3"/>
        </w:numPr>
        <w:tabs>
          <w:tab w:val="left" w:pos="1340"/>
        </w:tabs>
        <w:ind w:left="1340" w:hanging="366"/>
        <w:rPr>
          <w:rFonts w:ascii="Arial" w:eastAsia="Times New Roman" w:hAnsi="Arial" w:cs="Arial"/>
        </w:rPr>
      </w:pPr>
      <w:r w:rsidRPr="00686AD7">
        <w:rPr>
          <w:rFonts w:ascii="Arial" w:eastAsia="Times New Roman" w:hAnsi="Arial" w:cs="Arial"/>
        </w:rPr>
        <w:t>El/la Director/a de Posgrados y Formación Continua;</w:t>
      </w:r>
    </w:p>
    <w:p w14:paraId="37062221" w14:textId="77777777" w:rsidR="00D87959" w:rsidRPr="00686AD7" w:rsidRDefault="00D87959" w:rsidP="00D87959">
      <w:pPr>
        <w:spacing w:line="98" w:lineRule="exact"/>
        <w:rPr>
          <w:rFonts w:ascii="Arial" w:eastAsia="Times New Roman" w:hAnsi="Arial" w:cs="Arial"/>
        </w:rPr>
      </w:pPr>
    </w:p>
    <w:p w14:paraId="01580ED4" w14:textId="77777777" w:rsidR="00D87959" w:rsidRPr="00686AD7" w:rsidRDefault="00D87959" w:rsidP="00D87959">
      <w:pPr>
        <w:numPr>
          <w:ilvl w:val="0"/>
          <w:numId w:val="3"/>
        </w:numPr>
        <w:tabs>
          <w:tab w:val="left" w:pos="1340"/>
        </w:tabs>
        <w:ind w:left="1340" w:hanging="366"/>
        <w:rPr>
          <w:rFonts w:ascii="Arial" w:eastAsia="Times New Roman" w:hAnsi="Arial" w:cs="Arial"/>
        </w:rPr>
      </w:pPr>
      <w:r w:rsidRPr="00686AD7">
        <w:rPr>
          <w:rFonts w:ascii="Arial" w:eastAsia="Times New Roman" w:hAnsi="Arial" w:cs="Arial"/>
        </w:rPr>
        <w:t>El/la Director/a Administrativo – Financiero; y,</w:t>
      </w:r>
    </w:p>
    <w:p w14:paraId="2A3D8F64" w14:textId="77777777" w:rsidR="00D87959" w:rsidRPr="00686AD7" w:rsidRDefault="00D87959" w:rsidP="00D87959">
      <w:pPr>
        <w:spacing w:line="93" w:lineRule="exact"/>
        <w:rPr>
          <w:rFonts w:ascii="Arial" w:eastAsia="Times New Roman" w:hAnsi="Arial" w:cs="Arial"/>
        </w:rPr>
      </w:pPr>
    </w:p>
    <w:p w14:paraId="63AB75FE" w14:textId="066C91F1" w:rsidR="00D87959" w:rsidRPr="00686AD7" w:rsidRDefault="00D87959" w:rsidP="00D87959">
      <w:pPr>
        <w:numPr>
          <w:ilvl w:val="0"/>
          <w:numId w:val="3"/>
        </w:numPr>
        <w:tabs>
          <w:tab w:val="left" w:pos="1340"/>
        </w:tabs>
        <w:spacing w:line="277" w:lineRule="auto"/>
        <w:ind w:left="1340" w:right="264" w:hanging="366"/>
        <w:rPr>
          <w:rFonts w:ascii="Arial" w:eastAsia="Times New Roman" w:hAnsi="Arial" w:cs="Arial"/>
        </w:rPr>
      </w:pPr>
      <w:r w:rsidRPr="00686AD7">
        <w:rPr>
          <w:rFonts w:ascii="Arial" w:eastAsia="Times New Roman" w:hAnsi="Arial" w:cs="Arial"/>
        </w:rPr>
        <w:t>Un representante de los investigadores de la Universidad Hemisferios, designado por el Rector.</w:t>
      </w:r>
    </w:p>
    <w:p w14:paraId="1BB8E89D" w14:textId="77777777" w:rsidR="00202E19" w:rsidRPr="006135AC" w:rsidRDefault="00202E19" w:rsidP="00202E19">
      <w:pPr>
        <w:pStyle w:val="ListParagraph"/>
        <w:rPr>
          <w:rFonts w:ascii="Arial" w:eastAsia="Times New Roman" w:hAnsi="Arial" w:cs="Arial"/>
          <w:sz w:val="24"/>
          <w:szCs w:val="24"/>
          <w:lang w:val="es-EC"/>
        </w:rPr>
      </w:pPr>
    </w:p>
    <w:p w14:paraId="0E277B7B" w14:textId="77777777" w:rsidR="00202E19" w:rsidRPr="00686AD7" w:rsidRDefault="00202E19" w:rsidP="00202E19">
      <w:pPr>
        <w:tabs>
          <w:tab w:val="left" w:pos="1340"/>
        </w:tabs>
        <w:spacing w:line="277" w:lineRule="auto"/>
        <w:ind w:left="1340" w:right="264"/>
        <w:rPr>
          <w:rFonts w:ascii="Arial" w:eastAsia="Times New Roman" w:hAnsi="Arial" w:cs="Arial"/>
        </w:rPr>
      </w:pPr>
    </w:p>
    <w:p w14:paraId="2E6CEC2C" w14:textId="2473BF87" w:rsidR="00D87959" w:rsidRPr="00686AD7" w:rsidRDefault="00D87959" w:rsidP="00D87959">
      <w:pPr>
        <w:ind w:right="4"/>
        <w:jc w:val="center"/>
        <w:rPr>
          <w:rFonts w:ascii="Arial" w:hAnsi="Arial" w:cs="Arial"/>
        </w:rPr>
      </w:pPr>
      <w:r w:rsidRPr="00686AD7">
        <w:rPr>
          <w:rFonts w:ascii="Arial" w:eastAsia="Times New Roman" w:hAnsi="Arial" w:cs="Arial"/>
          <w:b/>
          <w:bCs/>
        </w:rPr>
        <w:t>CONDICIONES DE LA CONVOCATORIA</w:t>
      </w:r>
    </w:p>
    <w:p w14:paraId="23AD31B9" w14:textId="77777777" w:rsidR="00D87959" w:rsidRPr="00686AD7" w:rsidRDefault="00D87959" w:rsidP="00D87959">
      <w:pPr>
        <w:spacing w:line="273" w:lineRule="exact"/>
        <w:rPr>
          <w:rFonts w:ascii="Arial" w:hAnsi="Arial" w:cs="Arial"/>
        </w:rPr>
      </w:pPr>
    </w:p>
    <w:p w14:paraId="46594299"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5.</w:t>
      </w:r>
      <w:r w:rsidRPr="00686AD7">
        <w:rPr>
          <w:rFonts w:ascii="Arial" w:eastAsia="Times New Roman" w:hAnsi="Arial" w:cs="Arial"/>
          <w:b/>
          <w:bCs/>
        </w:rPr>
        <w:tab/>
        <w:t>Líneas de investigación</w:t>
      </w:r>
    </w:p>
    <w:p w14:paraId="695CD0DB" w14:textId="77777777" w:rsidR="00D87959" w:rsidRPr="00686AD7" w:rsidRDefault="00D87959" w:rsidP="00D87959">
      <w:pPr>
        <w:spacing w:line="104" w:lineRule="exact"/>
        <w:rPr>
          <w:rFonts w:ascii="Arial" w:hAnsi="Arial" w:cs="Arial"/>
        </w:rPr>
      </w:pPr>
    </w:p>
    <w:p w14:paraId="28C54344" w14:textId="77777777" w:rsidR="00D87959" w:rsidRPr="00686AD7" w:rsidRDefault="00D87959" w:rsidP="00D87959">
      <w:pPr>
        <w:spacing w:line="257" w:lineRule="auto"/>
        <w:ind w:left="300" w:right="244"/>
        <w:jc w:val="both"/>
        <w:rPr>
          <w:rFonts w:ascii="Arial" w:hAnsi="Arial" w:cs="Arial"/>
        </w:rPr>
      </w:pPr>
      <w:r w:rsidRPr="00686AD7">
        <w:rPr>
          <w:rFonts w:ascii="Arial" w:eastAsia="Times New Roman" w:hAnsi="Arial" w:cs="Arial"/>
        </w:rPr>
        <w:t>Solamente podrán concursar aquellos proyectos derivados de las líneas de investigación que siguen los centros de las facultades previamente aprobadas por la Universidad, a través del Consejo Universitario y el Consejo de Investigación.</w:t>
      </w:r>
    </w:p>
    <w:p w14:paraId="32B25C26" w14:textId="77777777" w:rsidR="00D87959" w:rsidRPr="00686AD7" w:rsidRDefault="00D87959" w:rsidP="00D87959">
      <w:pPr>
        <w:spacing w:line="39" w:lineRule="exact"/>
        <w:rPr>
          <w:rFonts w:ascii="Arial" w:hAnsi="Arial" w:cs="Arial"/>
        </w:rPr>
      </w:pPr>
    </w:p>
    <w:p w14:paraId="7F85EC7A"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6.</w:t>
      </w:r>
      <w:r w:rsidRPr="00686AD7">
        <w:rPr>
          <w:rFonts w:ascii="Arial" w:eastAsia="Times New Roman" w:hAnsi="Arial" w:cs="Arial"/>
          <w:b/>
          <w:bCs/>
        </w:rPr>
        <w:tab/>
        <w:t>De los tipos de investigación</w:t>
      </w:r>
    </w:p>
    <w:p w14:paraId="4FCDF9E2" w14:textId="77777777" w:rsidR="00D87959" w:rsidRPr="00686AD7" w:rsidRDefault="00D87959" w:rsidP="00D87959">
      <w:pPr>
        <w:spacing w:line="100" w:lineRule="exact"/>
        <w:rPr>
          <w:rFonts w:ascii="Arial" w:hAnsi="Arial" w:cs="Arial"/>
        </w:rPr>
      </w:pPr>
    </w:p>
    <w:p w14:paraId="72413E40" w14:textId="77777777" w:rsidR="00A76F29" w:rsidRDefault="00D87959" w:rsidP="00D87959">
      <w:pPr>
        <w:spacing w:line="252" w:lineRule="auto"/>
        <w:ind w:left="300" w:right="264"/>
        <w:jc w:val="both"/>
        <w:rPr>
          <w:rFonts w:ascii="Arial" w:eastAsia="Times New Roman" w:hAnsi="Arial" w:cs="Arial"/>
        </w:rPr>
      </w:pPr>
      <w:r w:rsidRPr="00686AD7">
        <w:rPr>
          <w:rFonts w:ascii="Arial" w:eastAsia="Times New Roman" w:hAnsi="Arial" w:cs="Arial"/>
        </w:rPr>
        <w:t xml:space="preserve">Podrán participar en la convocatoria proyectos de investigación de cualquier tipo. Sin embargo, será potestad del Consejo de Investigación, con el concepto técnico de un evaluador externo de la respectiva área del </w:t>
      </w:r>
    </w:p>
    <w:p w14:paraId="6A2511DB" w14:textId="77777777" w:rsidR="00A76F29" w:rsidRDefault="00A76F29" w:rsidP="00D87959">
      <w:pPr>
        <w:spacing w:line="252" w:lineRule="auto"/>
        <w:ind w:left="300" w:right="264"/>
        <w:jc w:val="both"/>
        <w:rPr>
          <w:rFonts w:ascii="Arial" w:eastAsia="Times New Roman" w:hAnsi="Arial" w:cs="Arial"/>
        </w:rPr>
      </w:pPr>
    </w:p>
    <w:p w14:paraId="27631FB8" w14:textId="77777777" w:rsidR="00A76F29" w:rsidRDefault="00A76F29" w:rsidP="00D87959">
      <w:pPr>
        <w:spacing w:line="252" w:lineRule="auto"/>
        <w:ind w:left="300" w:right="264"/>
        <w:jc w:val="both"/>
        <w:rPr>
          <w:rFonts w:ascii="Arial" w:eastAsia="Times New Roman" w:hAnsi="Arial" w:cs="Arial"/>
        </w:rPr>
      </w:pPr>
    </w:p>
    <w:p w14:paraId="2FF73366" w14:textId="77777777" w:rsidR="00A76F29" w:rsidRDefault="00A76F29" w:rsidP="00D87959">
      <w:pPr>
        <w:spacing w:line="252" w:lineRule="auto"/>
        <w:ind w:left="300" w:right="264"/>
        <w:jc w:val="both"/>
        <w:rPr>
          <w:rFonts w:ascii="Arial" w:eastAsia="Times New Roman" w:hAnsi="Arial" w:cs="Arial"/>
        </w:rPr>
      </w:pPr>
    </w:p>
    <w:p w14:paraId="2BF82CCB" w14:textId="20C490E4" w:rsidR="00D87959" w:rsidRPr="00686AD7" w:rsidRDefault="00D87959" w:rsidP="00D87959">
      <w:pPr>
        <w:spacing w:line="252" w:lineRule="auto"/>
        <w:ind w:left="300" w:right="264"/>
        <w:jc w:val="both"/>
        <w:rPr>
          <w:rFonts w:ascii="Arial" w:hAnsi="Arial" w:cs="Arial"/>
        </w:rPr>
      </w:pPr>
      <w:r w:rsidRPr="00686AD7">
        <w:rPr>
          <w:rFonts w:ascii="Arial" w:eastAsia="Times New Roman" w:hAnsi="Arial" w:cs="Arial"/>
        </w:rPr>
        <w:t>saber, quienes determinen la relevancia de la investigación como posible aporte al conocimiento universal.</w:t>
      </w:r>
    </w:p>
    <w:p w14:paraId="6ADB2B7B" w14:textId="77777777" w:rsidR="00D87959" w:rsidRPr="00686AD7" w:rsidRDefault="00D87959" w:rsidP="00D87959">
      <w:pPr>
        <w:spacing w:line="44" w:lineRule="exact"/>
        <w:rPr>
          <w:rFonts w:ascii="Arial" w:hAnsi="Arial" w:cs="Arial"/>
        </w:rPr>
      </w:pPr>
    </w:p>
    <w:p w14:paraId="3ACAF403" w14:textId="77777777" w:rsidR="00D87959" w:rsidRPr="00686AD7" w:rsidRDefault="00D87959" w:rsidP="00D87959">
      <w:pPr>
        <w:tabs>
          <w:tab w:val="left" w:pos="960"/>
        </w:tabs>
        <w:ind w:left="620"/>
        <w:rPr>
          <w:rFonts w:ascii="Arial" w:eastAsia="Times New Roman" w:hAnsi="Arial" w:cs="Arial"/>
          <w:b/>
          <w:bCs/>
        </w:rPr>
      </w:pPr>
    </w:p>
    <w:p w14:paraId="3BB25D0B" w14:textId="77777777" w:rsidR="00D87959" w:rsidRPr="00686AD7" w:rsidRDefault="00D87959" w:rsidP="00D87959">
      <w:pPr>
        <w:tabs>
          <w:tab w:val="left" w:pos="960"/>
        </w:tabs>
        <w:ind w:left="620"/>
        <w:rPr>
          <w:rFonts w:ascii="Arial" w:eastAsia="Times New Roman" w:hAnsi="Arial" w:cs="Arial"/>
          <w:b/>
          <w:bCs/>
        </w:rPr>
      </w:pPr>
    </w:p>
    <w:p w14:paraId="751FEF50" w14:textId="0D6AA4D2"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7.</w:t>
      </w:r>
      <w:r w:rsidRPr="00686AD7">
        <w:rPr>
          <w:rFonts w:ascii="Arial" w:hAnsi="Arial" w:cs="Arial"/>
        </w:rPr>
        <w:tab/>
      </w:r>
      <w:r w:rsidRPr="00686AD7">
        <w:rPr>
          <w:rFonts w:ascii="Arial" w:eastAsia="Times New Roman" w:hAnsi="Arial" w:cs="Arial"/>
          <w:b/>
          <w:bCs/>
        </w:rPr>
        <w:t>De la articulación de docencia, investigación y vinculación con la colectividad</w:t>
      </w:r>
    </w:p>
    <w:p w14:paraId="652CC3FA" w14:textId="77777777" w:rsidR="00D87959" w:rsidRPr="00686AD7" w:rsidRDefault="00D87959" w:rsidP="00D87959">
      <w:pPr>
        <w:spacing w:line="100" w:lineRule="exact"/>
        <w:rPr>
          <w:rFonts w:ascii="Arial" w:hAnsi="Arial" w:cs="Arial"/>
        </w:rPr>
      </w:pPr>
    </w:p>
    <w:p w14:paraId="392605F2" w14:textId="264A2C31" w:rsidR="00D87959" w:rsidRPr="00686AD7" w:rsidRDefault="00D87959" w:rsidP="00D87959">
      <w:pPr>
        <w:spacing w:line="274" w:lineRule="auto"/>
        <w:ind w:left="300" w:right="264"/>
        <w:jc w:val="both"/>
        <w:rPr>
          <w:rFonts w:ascii="Arial" w:eastAsia="Times New Roman" w:hAnsi="Arial" w:cs="Arial"/>
        </w:rPr>
      </w:pPr>
      <w:r w:rsidRPr="00686AD7">
        <w:rPr>
          <w:rFonts w:ascii="Arial" w:eastAsia="Times New Roman" w:hAnsi="Arial" w:cs="Arial"/>
        </w:rPr>
        <w:t>Todo proyecto debe demostrar de qué manera se articula la docencia y la vinculación con la colectividad, enunciando los resultados de corto, mediano y largo plazo. Asimismo, deberán estar articulados con los planes de desarrollo del país, la región y la ciudad.</w:t>
      </w:r>
    </w:p>
    <w:p w14:paraId="71AC35DA" w14:textId="77777777" w:rsidR="00D87959" w:rsidRPr="00686AD7" w:rsidRDefault="00D87959" w:rsidP="00D87959">
      <w:pPr>
        <w:spacing w:line="274" w:lineRule="auto"/>
        <w:ind w:left="300" w:right="264"/>
        <w:jc w:val="both"/>
        <w:rPr>
          <w:rFonts w:ascii="Arial" w:hAnsi="Arial" w:cs="Arial"/>
        </w:rPr>
      </w:pPr>
    </w:p>
    <w:p w14:paraId="6D695010" w14:textId="77777777" w:rsidR="00D87959" w:rsidRPr="00686AD7" w:rsidRDefault="00D87959" w:rsidP="00D87959">
      <w:pPr>
        <w:spacing w:line="24" w:lineRule="exact"/>
        <w:rPr>
          <w:rFonts w:ascii="Arial" w:hAnsi="Arial" w:cs="Arial"/>
        </w:rPr>
      </w:pPr>
    </w:p>
    <w:p w14:paraId="7C317590"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8.</w:t>
      </w:r>
      <w:r w:rsidRPr="00686AD7">
        <w:rPr>
          <w:rFonts w:ascii="Arial" w:eastAsia="Times New Roman" w:hAnsi="Arial" w:cs="Arial"/>
          <w:b/>
          <w:bCs/>
        </w:rPr>
        <w:tab/>
        <w:t>De los investigadores</w:t>
      </w:r>
    </w:p>
    <w:p w14:paraId="10781585" w14:textId="77777777" w:rsidR="00D87959" w:rsidRPr="00686AD7" w:rsidRDefault="00D87959" w:rsidP="00D87959">
      <w:pPr>
        <w:spacing w:line="100" w:lineRule="exact"/>
        <w:rPr>
          <w:rFonts w:ascii="Arial" w:hAnsi="Arial" w:cs="Arial"/>
        </w:rPr>
      </w:pPr>
    </w:p>
    <w:p w14:paraId="69DE3AB3" w14:textId="4CE70C36" w:rsidR="00D87959" w:rsidRPr="00686AD7" w:rsidRDefault="00D87959" w:rsidP="00D87959">
      <w:pPr>
        <w:spacing w:line="257" w:lineRule="auto"/>
        <w:ind w:left="300" w:right="244"/>
        <w:jc w:val="both"/>
        <w:rPr>
          <w:rFonts w:ascii="Arial" w:hAnsi="Arial" w:cs="Arial"/>
        </w:rPr>
      </w:pPr>
      <w:r w:rsidRPr="00686AD7">
        <w:rPr>
          <w:rFonts w:ascii="Arial" w:eastAsia="Times New Roman" w:hAnsi="Arial" w:cs="Arial"/>
        </w:rPr>
        <w:t>Todo proyecto de investigación será dirigido por un profesor de tiempo completo. Podrá incluir profesores de tiempo parcial como “investigadores auxiliares”; así como estudiantes como “auxiliares de investigación”; y técnicos como “personal de apoyo”.</w:t>
      </w:r>
      <w:r w:rsidR="00202E19" w:rsidRPr="00686AD7">
        <w:rPr>
          <w:rFonts w:ascii="Arial" w:eastAsia="Times New Roman" w:hAnsi="Arial" w:cs="Arial"/>
        </w:rPr>
        <w:t xml:space="preserve"> Es importante incorporar a nuestros estudiantes para de esta manera incentivar la cultura de investigación desde sus bases, promoviendo los semilleros de investigación.</w:t>
      </w:r>
    </w:p>
    <w:p w14:paraId="0D7EC563" w14:textId="77777777" w:rsidR="00D87959" w:rsidRPr="00686AD7" w:rsidRDefault="00D87959" w:rsidP="00D87959">
      <w:pPr>
        <w:spacing w:line="39" w:lineRule="exact"/>
        <w:rPr>
          <w:rFonts w:ascii="Arial" w:hAnsi="Arial" w:cs="Arial"/>
        </w:rPr>
      </w:pPr>
    </w:p>
    <w:p w14:paraId="53673111" w14:textId="77777777" w:rsidR="00D87959" w:rsidRPr="00686AD7" w:rsidRDefault="00D87959" w:rsidP="00D87959">
      <w:pPr>
        <w:tabs>
          <w:tab w:val="left" w:pos="960"/>
        </w:tabs>
        <w:ind w:left="620"/>
        <w:rPr>
          <w:rFonts w:ascii="Arial" w:hAnsi="Arial" w:cs="Arial"/>
        </w:rPr>
      </w:pPr>
      <w:r w:rsidRPr="00686AD7">
        <w:rPr>
          <w:rFonts w:ascii="Arial" w:eastAsia="Times New Roman" w:hAnsi="Arial" w:cs="Arial"/>
          <w:b/>
          <w:bCs/>
        </w:rPr>
        <w:t>9.</w:t>
      </w:r>
      <w:r w:rsidRPr="00686AD7">
        <w:rPr>
          <w:rFonts w:ascii="Arial" w:eastAsia="Times New Roman" w:hAnsi="Arial" w:cs="Arial"/>
          <w:b/>
          <w:bCs/>
        </w:rPr>
        <w:tab/>
        <w:t>De los centros de investigación y de los grupos</w:t>
      </w:r>
    </w:p>
    <w:p w14:paraId="38D24BAB" w14:textId="77777777" w:rsidR="00D87959" w:rsidRPr="00686AD7" w:rsidRDefault="00D87959" w:rsidP="00D87959">
      <w:pPr>
        <w:spacing w:line="104" w:lineRule="exact"/>
        <w:rPr>
          <w:rFonts w:ascii="Arial" w:hAnsi="Arial" w:cs="Arial"/>
        </w:rPr>
      </w:pPr>
    </w:p>
    <w:p w14:paraId="7F02A50A" w14:textId="778D8A1F" w:rsidR="00D87959" w:rsidRPr="00686AD7" w:rsidRDefault="00D87959" w:rsidP="00202E19">
      <w:pPr>
        <w:spacing w:line="269" w:lineRule="auto"/>
        <w:ind w:left="300" w:right="264"/>
        <w:jc w:val="both"/>
        <w:rPr>
          <w:rFonts w:ascii="Arial" w:hAnsi="Arial" w:cs="Arial"/>
        </w:rPr>
      </w:pPr>
      <w:r w:rsidRPr="00686AD7">
        <w:rPr>
          <w:rFonts w:ascii="Arial" w:eastAsia="Times New Roman" w:hAnsi="Arial" w:cs="Arial"/>
        </w:rPr>
        <w:t>Todo proyecto de investigación debe ser postulado por uno de los centros o grupos de investigación de la Universidad. El registro de su aprobación deberá hacerse mediante</w:t>
      </w:r>
      <w:r w:rsidR="00202E19" w:rsidRPr="00686AD7">
        <w:rPr>
          <w:rFonts w:ascii="Arial" w:eastAsia="Times New Roman" w:hAnsi="Arial" w:cs="Arial"/>
        </w:rPr>
        <w:t xml:space="preserve"> </w:t>
      </w:r>
      <w:bookmarkStart w:id="1" w:name="page3"/>
      <w:bookmarkEnd w:id="1"/>
      <w:r w:rsidRPr="00686AD7">
        <w:rPr>
          <w:rFonts w:ascii="Arial" w:eastAsia="Times New Roman" w:hAnsi="Arial" w:cs="Arial"/>
        </w:rPr>
        <w:t>acta del centro y ser entregado firmado a la Dirección General de Investigación y Vinculación.</w:t>
      </w:r>
    </w:p>
    <w:p w14:paraId="23826D8A" w14:textId="77777777" w:rsidR="00D87959" w:rsidRPr="00686AD7" w:rsidRDefault="00D87959" w:rsidP="00D87959">
      <w:pPr>
        <w:spacing w:line="15" w:lineRule="exact"/>
        <w:rPr>
          <w:rFonts w:ascii="Arial" w:hAnsi="Arial" w:cs="Arial"/>
        </w:rPr>
      </w:pPr>
    </w:p>
    <w:p w14:paraId="5DB1192E" w14:textId="77777777" w:rsidR="00D87959" w:rsidRPr="00686AD7" w:rsidRDefault="00D87959" w:rsidP="00D87959">
      <w:pPr>
        <w:ind w:left="620"/>
        <w:rPr>
          <w:rFonts w:ascii="Arial" w:hAnsi="Arial" w:cs="Arial"/>
        </w:rPr>
      </w:pPr>
      <w:r w:rsidRPr="00686AD7">
        <w:rPr>
          <w:rFonts w:ascii="Arial" w:eastAsia="Times New Roman" w:hAnsi="Arial" w:cs="Arial"/>
          <w:b/>
          <w:bCs/>
        </w:rPr>
        <w:t>10. Del presupuesto y la cuantía de concurso</w:t>
      </w:r>
    </w:p>
    <w:p w14:paraId="6E1FCF94" w14:textId="77777777" w:rsidR="00D87959" w:rsidRPr="00686AD7" w:rsidRDefault="00D87959" w:rsidP="00D87959">
      <w:pPr>
        <w:spacing w:line="100" w:lineRule="exact"/>
        <w:rPr>
          <w:rFonts w:ascii="Arial" w:hAnsi="Arial" w:cs="Arial"/>
        </w:rPr>
      </w:pPr>
    </w:p>
    <w:p w14:paraId="556B40BF" w14:textId="77777777" w:rsidR="00D87959" w:rsidRPr="00686AD7" w:rsidRDefault="00D87959" w:rsidP="00D87959">
      <w:pPr>
        <w:spacing w:line="277" w:lineRule="auto"/>
        <w:ind w:left="300" w:right="264"/>
        <w:jc w:val="both"/>
        <w:rPr>
          <w:rFonts w:ascii="Arial" w:hAnsi="Arial" w:cs="Arial"/>
        </w:rPr>
      </w:pPr>
      <w:r w:rsidRPr="00686AD7">
        <w:rPr>
          <w:rFonts w:ascii="Arial" w:eastAsia="Times New Roman" w:hAnsi="Arial" w:cs="Arial"/>
        </w:rPr>
        <w:t>Los proyectos deberán presentar un presupuesto detallado de los recursos frescos y en especie necesarios para el desarrollo de este.</w:t>
      </w:r>
    </w:p>
    <w:p w14:paraId="0E9FD374" w14:textId="77777777" w:rsidR="00D87959" w:rsidRPr="00686AD7" w:rsidRDefault="00D87959" w:rsidP="00D87959">
      <w:pPr>
        <w:spacing w:line="15" w:lineRule="exact"/>
        <w:rPr>
          <w:rFonts w:ascii="Arial" w:hAnsi="Arial" w:cs="Arial"/>
        </w:rPr>
      </w:pPr>
    </w:p>
    <w:p w14:paraId="247FCA7B" w14:textId="77777777" w:rsidR="00D87959" w:rsidRPr="00686AD7" w:rsidRDefault="00D87959" w:rsidP="00D87959">
      <w:pPr>
        <w:ind w:left="620"/>
        <w:rPr>
          <w:rFonts w:ascii="Arial" w:hAnsi="Arial" w:cs="Arial"/>
        </w:rPr>
      </w:pPr>
      <w:r w:rsidRPr="00686AD7">
        <w:rPr>
          <w:rFonts w:ascii="Arial" w:eastAsia="Times New Roman" w:hAnsi="Arial" w:cs="Arial"/>
          <w:b/>
          <w:bCs/>
        </w:rPr>
        <w:t>11. De los informes parciales</w:t>
      </w:r>
    </w:p>
    <w:p w14:paraId="55879325" w14:textId="77777777" w:rsidR="00D87959" w:rsidRPr="00686AD7" w:rsidRDefault="00D87959" w:rsidP="00D87959">
      <w:pPr>
        <w:spacing w:line="104" w:lineRule="exact"/>
        <w:rPr>
          <w:rFonts w:ascii="Arial" w:hAnsi="Arial" w:cs="Arial"/>
        </w:rPr>
      </w:pPr>
    </w:p>
    <w:p w14:paraId="4D24D0B3" w14:textId="77777777" w:rsidR="00D87959" w:rsidRPr="00686AD7" w:rsidRDefault="00D87959" w:rsidP="00D87959">
      <w:pPr>
        <w:spacing w:line="251" w:lineRule="auto"/>
        <w:ind w:left="300" w:right="244"/>
        <w:jc w:val="both"/>
        <w:rPr>
          <w:rFonts w:ascii="Arial" w:hAnsi="Arial" w:cs="Arial"/>
        </w:rPr>
      </w:pPr>
      <w:r w:rsidRPr="00686AD7">
        <w:rPr>
          <w:rFonts w:ascii="Arial" w:eastAsia="Times New Roman" w:hAnsi="Arial" w:cs="Arial"/>
        </w:rPr>
        <w:t>Los directores de los proyectos aprobados deberán presentar un informe trimestral de avance de resultados –o según lo requiera la Dirección General de Investigación–, tanto en la ejecución investigativa como financiera, según formato disponible para el efecto.</w:t>
      </w:r>
    </w:p>
    <w:p w14:paraId="18675033" w14:textId="77777777" w:rsidR="00D87959" w:rsidRPr="00686AD7" w:rsidRDefault="00D87959" w:rsidP="00D87959">
      <w:pPr>
        <w:spacing w:line="44" w:lineRule="exact"/>
        <w:rPr>
          <w:rFonts w:ascii="Arial" w:hAnsi="Arial" w:cs="Arial"/>
        </w:rPr>
      </w:pPr>
    </w:p>
    <w:p w14:paraId="4E7C80F4" w14:textId="77777777" w:rsidR="00D87959" w:rsidRPr="00686AD7" w:rsidRDefault="00D87959" w:rsidP="00D87959">
      <w:pPr>
        <w:ind w:left="620"/>
        <w:rPr>
          <w:rFonts w:ascii="Arial" w:hAnsi="Arial" w:cs="Arial"/>
        </w:rPr>
      </w:pPr>
      <w:r w:rsidRPr="00686AD7">
        <w:rPr>
          <w:rFonts w:ascii="Arial" w:eastAsia="Times New Roman" w:hAnsi="Arial" w:cs="Arial"/>
          <w:b/>
          <w:bCs/>
        </w:rPr>
        <w:t>12. De la producción y resultados esperados</w:t>
      </w:r>
    </w:p>
    <w:p w14:paraId="196BF4F9" w14:textId="77777777" w:rsidR="00D87959" w:rsidRPr="00686AD7" w:rsidRDefault="00D87959" w:rsidP="00D87959">
      <w:pPr>
        <w:spacing w:line="104" w:lineRule="exact"/>
        <w:rPr>
          <w:rFonts w:ascii="Arial" w:hAnsi="Arial" w:cs="Arial"/>
        </w:rPr>
      </w:pPr>
    </w:p>
    <w:p w14:paraId="5DA1B040" w14:textId="77777777" w:rsidR="00D87959" w:rsidRPr="00686AD7" w:rsidRDefault="00D87959" w:rsidP="00D87959">
      <w:pPr>
        <w:spacing w:line="257" w:lineRule="auto"/>
        <w:ind w:left="300" w:right="264"/>
        <w:jc w:val="both"/>
        <w:rPr>
          <w:rFonts w:ascii="Arial" w:hAnsi="Arial" w:cs="Arial"/>
        </w:rPr>
      </w:pPr>
      <w:r w:rsidRPr="00686AD7">
        <w:rPr>
          <w:rFonts w:ascii="Arial" w:eastAsia="Times New Roman" w:hAnsi="Arial" w:cs="Arial"/>
        </w:rPr>
        <w:t>Los directores de los proyectos aprobados deberán cumplir con los compromisos establecidos en relación con la publicación de artículos, capítulos, libros y conferencias establecidas en el proyecto.</w:t>
      </w:r>
    </w:p>
    <w:p w14:paraId="1EF35F25" w14:textId="77777777" w:rsidR="00D87959" w:rsidRPr="00686AD7" w:rsidRDefault="00D87959" w:rsidP="00D87959">
      <w:pPr>
        <w:spacing w:line="39" w:lineRule="exact"/>
        <w:rPr>
          <w:rFonts w:ascii="Arial" w:hAnsi="Arial" w:cs="Arial"/>
        </w:rPr>
      </w:pPr>
    </w:p>
    <w:p w14:paraId="7995C463" w14:textId="77777777" w:rsidR="00D87959" w:rsidRPr="00686AD7" w:rsidRDefault="00D87959" w:rsidP="00D87959">
      <w:pPr>
        <w:ind w:left="620"/>
        <w:rPr>
          <w:rFonts w:ascii="Arial" w:hAnsi="Arial" w:cs="Arial"/>
        </w:rPr>
      </w:pPr>
      <w:r w:rsidRPr="00686AD7">
        <w:rPr>
          <w:rFonts w:ascii="Arial" w:eastAsia="Times New Roman" w:hAnsi="Arial" w:cs="Arial"/>
          <w:b/>
          <w:bCs/>
        </w:rPr>
        <w:t>13. Del proceso de evaluación y aprobación del proyecto</w:t>
      </w:r>
    </w:p>
    <w:p w14:paraId="019C01C8" w14:textId="77777777" w:rsidR="00D87959" w:rsidRPr="00686AD7" w:rsidRDefault="00D87959" w:rsidP="00D87959">
      <w:pPr>
        <w:spacing w:line="104" w:lineRule="exact"/>
        <w:rPr>
          <w:rFonts w:ascii="Arial" w:hAnsi="Arial" w:cs="Arial"/>
        </w:rPr>
      </w:pPr>
    </w:p>
    <w:p w14:paraId="58FCF3DA" w14:textId="397BAF37" w:rsidR="00D87959" w:rsidRDefault="00D87959" w:rsidP="00D87959">
      <w:pPr>
        <w:ind w:left="300"/>
        <w:rPr>
          <w:rFonts w:ascii="Arial" w:eastAsia="Times New Roman" w:hAnsi="Arial" w:cs="Arial"/>
        </w:rPr>
      </w:pPr>
      <w:r w:rsidRPr="00686AD7">
        <w:rPr>
          <w:rFonts w:ascii="Arial" w:eastAsia="Times New Roman" w:hAnsi="Arial" w:cs="Arial"/>
        </w:rPr>
        <w:t>Todos los proyectos sometidos a la convocatoria deberán observar lo siguiente:</w:t>
      </w:r>
    </w:p>
    <w:p w14:paraId="58FD9EAE" w14:textId="14BD60EA" w:rsidR="00A76F29" w:rsidRDefault="00A76F29" w:rsidP="00D87959">
      <w:pPr>
        <w:ind w:left="300"/>
        <w:rPr>
          <w:rFonts w:ascii="Arial" w:eastAsia="Times New Roman" w:hAnsi="Arial" w:cs="Arial"/>
        </w:rPr>
      </w:pPr>
    </w:p>
    <w:p w14:paraId="403BB378" w14:textId="4D60E0DA" w:rsidR="00A76F29" w:rsidRDefault="00A76F29" w:rsidP="00D87959">
      <w:pPr>
        <w:ind w:left="300"/>
        <w:rPr>
          <w:rFonts w:ascii="Arial" w:eastAsia="Times New Roman" w:hAnsi="Arial" w:cs="Arial"/>
        </w:rPr>
      </w:pPr>
    </w:p>
    <w:p w14:paraId="189EF85E" w14:textId="25AAFA94" w:rsidR="00A76F29" w:rsidRDefault="00A76F29" w:rsidP="00D87959">
      <w:pPr>
        <w:ind w:left="300"/>
        <w:rPr>
          <w:rFonts w:ascii="Arial" w:eastAsia="Times New Roman" w:hAnsi="Arial" w:cs="Arial"/>
        </w:rPr>
      </w:pPr>
    </w:p>
    <w:p w14:paraId="2B5BBDBC" w14:textId="798A9116" w:rsidR="00A76F29" w:rsidRDefault="00A76F29" w:rsidP="00D87959">
      <w:pPr>
        <w:ind w:left="300"/>
        <w:rPr>
          <w:rFonts w:ascii="Arial" w:eastAsia="Times New Roman" w:hAnsi="Arial" w:cs="Arial"/>
        </w:rPr>
      </w:pPr>
    </w:p>
    <w:p w14:paraId="53ECF73F" w14:textId="44D60846" w:rsidR="00A76F29" w:rsidRDefault="00A76F29" w:rsidP="00D87959">
      <w:pPr>
        <w:ind w:left="300"/>
        <w:rPr>
          <w:rFonts w:ascii="Arial" w:eastAsia="Times New Roman" w:hAnsi="Arial" w:cs="Arial"/>
        </w:rPr>
      </w:pPr>
    </w:p>
    <w:p w14:paraId="62083DD8" w14:textId="77777777" w:rsidR="00A76F29" w:rsidRPr="00686AD7" w:rsidRDefault="00A76F29" w:rsidP="00D87959">
      <w:pPr>
        <w:ind w:left="300"/>
        <w:rPr>
          <w:rFonts w:ascii="Arial" w:hAnsi="Arial" w:cs="Arial"/>
        </w:rPr>
      </w:pPr>
    </w:p>
    <w:p w14:paraId="7B23D3C0" w14:textId="77777777" w:rsidR="00D87959" w:rsidRPr="00686AD7" w:rsidRDefault="00D87959" w:rsidP="00D87959">
      <w:pPr>
        <w:spacing w:line="98" w:lineRule="exact"/>
        <w:rPr>
          <w:rFonts w:ascii="Arial" w:hAnsi="Arial" w:cs="Arial"/>
        </w:rPr>
      </w:pPr>
    </w:p>
    <w:p w14:paraId="287F6516" w14:textId="1F575BA6" w:rsidR="00D87959" w:rsidRPr="00686AD7" w:rsidRDefault="00D87959" w:rsidP="00D87959">
      <w:pPr>
        <w:numPr>
          <w:ilvl w:val="0"/>
          <w:numId w:val="4"/>
        </w:numPr>
        <w:tabs>
          <w:tab w:val="left" w:pos="1340"/>
        </w:tabs>
        <w:spacing w:line="273" w:lineRule="auto"/>
        <w:ind w:left="1340" w:right="264" w:hanging="366"/>
        <w:rPr>
          <w:rFonts w:ascii="Arial" w:eastAsia="Times New Roman" w:hAnsi="Arial" w:cs="Arial"/>
        </w:rPr>
      </w:pPr>
      <w:r w:rsidRPr="00686AD7">
        <w:rPr>
          <w:rFonts w:ascii="Arial" w:eastAsia="Times New Roman" w:hAnsi="Arial" w:cs="Arial"/>
        </w:rPr>
        <w:t xml:space="preserve">Descarga del </w:t>
      </w:r>
      <w:r w:rsidR="00A95478" w:rsidRPr="00686AD7">
        <w:rPr>
          <w:rFonts w:ascii="Arial" w:eastAsia="Times New Roman" w:hAnsi="Arial" w:cs="Arial"/>
        </w:rPr>
        <w:t xml:space="preserve">formato </w:t>
      </w:r>
      <w:proofErr w:type="gramStart"/>
      <w:r w:rsidR="00A95478" w:rsidRPr="00686AD7">
        <w:rPr>
          <w:rFonts w:ascii="Arial" w:eastAsia="Times New Roman" w:hAnsi="Arial" w:cs="Arial"/>
        </w:rPr>
        <w:t>institucional  del</w:t>
      </w:r>
      <w:proofErr w:type="gramEnd"/>
      <w:r w:rsidR="00A95478" w:rsidRPr="00686AD7">
        <w:rPr>
          <w:rFonts w:ascii="Arial" w:eastAsia="Times New Roman" w:hAnsi="Arial" w:cs="Arial"/>
        </w:rPr>
        <w:t xml:space="preserve"> </w:t>
      </w:r>
      <w:r w:rsidRPr="00686AD7">
        <w:rPr>
          <w:rFonts w:ascii="Arial" w:eastAsia="Times New Roman" w:hAnsi="Arial" w:cs="Arial"/>
          <w:u w:val="single"/>
        </w:rPr>
        <w:t>proyecto de investigación</w:t>
      </w:r>
      <w:r w:rsidRPr="00686AD7">
        <w:rPr>
          <w:rFonts w:ascii="Arial" w:eastAsia="Times New Roman" w:hAnsi="Arial" w:cs="Arial"/>
        </w:rPr>
        <w:t xml:space="preserve"> disponible en</w:t>
      </w:r>
      <w:r w:rsidR="00A95478" w:rsidRPr="00686AD7">
        <w:rPr>
          <w:rFonts w:ascii="Arial" w:eastAsia="Times New Roman" w:hAnsi="Arial" w:cs="Arial"/>
        </w:rPr>
        <w:t>:</w:t>
      </w:r>
      <w:r w:rsidRPr="00686AD7">
        <w:rPr>
          <w:rStyle w:val="Hyperlink"/>
          <w:rFonts w:ascii="Arial" w:eastAsia="Times New Roman" w:hAnsi="Arial" w:cs="Arial"/>
        </w:rPr>
        <w:t xml:space="preserve"> </w:t>
      </w:r>
      <w:r w:rsidR="00A95478" w:rsidRPr="00686AD7">
        <w:rPr>
          <w:rStyle w:val="Hyperlink"/>
          <w:rFonts w:ascii="Arial" w:eastAsia="Times New Roman" w:hAnsi="Arial" w:cs="Arial"/>
        </w:rPr>
        <w:t>https://bit.ly/FPI2022</w:t>
      </w:r>
    </w:p>
    <w:p w14:paraId="3A55CC0B" w14:textId="77777777" w:rsidR="00D87959" w:rsidRPr="00686AD7" w:rsidRDefault="00D87959" w:rsidP="00D87959">
      <w:pPr>
        <w:spacing w:line="20" w:lineRule="exact"/>
        <w:rPr>
          <w:rFonts w:ascii="Arial" w:eastAsia="Times New Roman" w:hAnsi="Arial" w:cs="Arial"/>
        </w:rPr>
      </w:pPr>
    </w:p>
    <w:p w14:paraId="517F1D3A" w14:textId="442BDA86" w:rsidR="00A95478" w:rsidRPr="00686AD7" w:rsidRDefault="00D87959" w:rsidP="00A95478">
      <w:pPr>
        <w:numPr>
          <w:ilvl w:val="0"/>
          <w:numId w:val="4"/>
        </w:numPr>
        <w:tabs>
          <w:tab w:val="left" w:pos="1340"/>
        </w:tabs>
        <w:spacing w:line="273" w:lineRule="auto"/>
        <w:ind w:left="1340" w:right="264" w:hanging="366"/>
        <w:rPr>
          <w:rStyle w:val="Hyperlink"/>
          <w:rFonts w:ascii="Arial" w:eastAsia="Times New Roman" w:hAnsi="Arial" w:cs="Arial"/>
          <w:color w:val="auto"/>
          <w:u w:val="none"/>
        </w:rPr>
      </w:pPr>
      <w:r w:rsidRPr="00686AD7">
        <w:rPr>
          <w:rFonts w:ascii="Arial" w:eastAsia="Times New Roman" w:hAnsi="Arial" w:cs="Arial"/>
        </w:rPr>
        <w:t xml:space="preserve">Carga del formato institucional del proyecto firmado digitalmente en el siguiente enlace: </w:t>
      </w:r>
      <w:hyperlink r:id="rId7" w:history="1">
        <w:r w:rsidR="00686AD7" w:rsidRPr="00686AD7">
          <w:rPr>
            <w:rStyle w:val="Hyperlink"/>
            <w:rFonts w:ascii="Arial" w:hAnsi="Arial" w:cs="Arial"/>
          </w:rPr>
          <w:t>https://bit.ly/PINUHE2022</w:t>
        </w:r>
      </w:hyperlink>
    </w:p>
    <w:p w14:paraId="6D24EADB" w14:textId="77777777" w:rsidR="00D87959" w:rsidRPr="00686AD7" w:rsidRDefault="00D87959" w:rsidP="00D87959">
      <w:pPr>
        <w:spacing w:line="15" w:lineRule="exact"/>
        <w:rPr>
          <w:rFonts w:ascii="Arial" w:eastAsia="Times New Roman" w:hAnsi="Arial" w:cs="Arial"/>
        </w:rPr>
      </w:pPr>
      <w:r w:rsidRPr="00686AD7">
        <w:rPr>
          <w:rFonts w:ascii="Arial" w:eastAsia="Times New Roman" w:hAnsi="Arial" w:cs="Arial"/>
        </w:rPr>
        <w:t xml:space="preserve"> </w:t>
      </w:r>
    </w:p>
    <w:p w14:paraId="3C52B890" w14:textId="77777777" w:rsidR="00D87959" w:rsidRPr="00686AD7" w:rsidRDefault="00D87959" w:rsidP="00D87959">
      <w:pPr>
        <w:numPr>
          <w:ilvl w:val="0"/>
          <w:numId w:val="4"/>
        </w:numPr>
        <w:tabs>
          <w:tab w:val="left" w:pos="1340"/>
        </w:tabs>
        <w:spacing w:line="277" w:lineRule="auto"/>
        <w:ind w:left="1340" w:right="264" w:hanging="366"/>
        <w:rPr>
          <w:rFonts w:ascii="Arial" w:eastAsia="Times New Roman" w:hAnsi="Arial" w:cs="Arial"/>
        </w:rPr>
      </w:pPr>
      <w:r w:rsidRPr="00686AD7">
        <w:rPr>
          <w:rFonts w:ascii="Arial" w:eastAsia="Times New Roman" w:hAnsi="Arial" w:cs="Arial"/>
        </w:rPr>
        <w:t>Ronda inicial del Comité de Investigaciones sobre la pertinencia del proyecto y las líneas de investigación aprobadas por la Universidad.</w:t>
      </w:r>
    </w:p>
    <w:p w14:paraId="4C7F4075" w14:textId="77777777" w:rsidR="00D87959" w:rsidRPr="00686AD7" w:rsidRDefault="00D87959" w:rsidP="00D87959">
      <w:pPr>
        <w:spacing w:line="15" w:lineRule="exact"/>
        <w:rPr>
          <w:rFonts w:ascii="Arial" w:eastAsia="Times New Roman" w:hAnsi="Arial" w:cs="Arial"/>
        </w:rPr>
      </w:pPr>
    </w:p>
    <w:p w14:paraId="48D8A1AB" w14:textId="77777777" w:rsidR="00D87959" w:rsidRPr="00686AD7" w:rsidRDefault="00D87959" w:rsidP="00D87959">
      <w:pPr>
        <w:numPr>
          <w:ilvl w:val="0"/>
          <w:numId w:val="4"/>
        </w:numPr>
        <w:tabs>
          <w:tab w:val="left" w:pos="1340"/>
        </w:tabs>
        <w:spacing w:line="277" w:lineRule="auto"/>
        <w:ind w:left="1340" w:right="264" w:hanging="366"/>
        <w:rPr>
          <w:rFonts w:ascii="Arial" w:eastAsia="Times New Roman" w:hAnsi="Arial" w:cs="Arial"/>
        </w:rPr>
      </w:pPr>
      <w:r w:rsidRPr="00686AD7">
        <w:rPr>
          <w:rFonts w:ascii="Arial" w:eastAsia="Times New Roman" w:hAnsi="Arial" w:cs="Arial"/>
        </w:rPr>
        <w:t>Selección y envío del proyecto de investigación a pares investigadores, que pueden ser recomendados por los directores de los proyectos.</w:t>
      </w:r>
    </w:p>
    <w:p w14:paraId="39BEFCCE" w14:textId="77777777" w:rsidR="00D87959" w:rsidRPr="00686AD7" w:rsidRDefault="00D87959" w:rsidP="00D87959">
      <w:pPr>
        <w:spacing w:line="20" w:lineRule="exact"/>
        <w:rPr>
          <w:rFonts w:ascii="Arial" w:eastAsia="Times New Roman" w:hAnsi="Arial" w:cs="Arial"/>
        </w:rPr>
      </w:pPr>
    </w:p>
    <w:p w14:paraId="6EF542F3" w14:textId="77777777" w:rsidR="00D87959" w:rsidRPr="00686AD7" w:rsidRDefault="00D87959" w:rsidP="00D87959">
      <w:pPr>
        <w:numPr>
          <w:ilvl w:val="0"/>
          <w:numId w:val="4"/>
        </w:numPr>
        <w:tabs>
          <w:tab w:val="left" w:pos="1340"/>
        </w:tabs>
        <w:ind w:left="1340" w:hanging="366"/>
        <w:rPr>
          <w:rFonts w:ascii="Arial" w:eastAsia="Times New Roman" w:hAnsi="Arial" w:cs="Arial"/>
        </w:rPr>
      </w:pPr>
      <w:r w:rsidRPr="00686AD7">
        <w:rPr>
          <w:rFonts w:ascii="Arial" w:eastAsia="Times New Roman" w:hAnsi="Arial" w:cs="Arial"/>
        </w:rPr>
        <w:t>Recepción de evaluaciones y recomendaciones de los pares investigativos.</w:t>
      </w:r>
    </w:p>
    <w:p w14:paraId="5216557E" w14:textId="77777777" w:rsidR="00D87959" w:rsidRPr="00686AD7" w:rsidRDefault="00D87959" w:rsidP="00D87959">
      <w:pPr>
        <w:spacing w:line="93" w:lineRule="exact"/>
        <w:rPr>
          <w:rFonts w:ascii="Arial" w:eastAsia="Times New Roman" w:hAnsi="Arial" w:cs="Arial"/>
        </w:rPr>
      </w:pPr>
    </w:p>
    <w:p w14:paraId="3DDAAE4C" w14:textId="77777777" w:rsidR="00D87959" w:rsidRPr="00686AD7" w:rsidRDefault="00D87959" w:rsidP="00D87959">
      <w:pPr>
        <w:numPr>
          <w:ilvl w:val="0"/>
          <w:numId w:val="4"/>
        </w:numPr>
        <w:tabs>
          <w:tab w:val="left" w:pos="1340"/>
        </w:tabs>
        <w:spacing w:line="277" w:lineRule="auto"/>
        <w:ind w:left="1340" w:right="264" w:hanging="366"/>
        <w:rPr>
          <w:rFonts w:ascii="Arial" w:eastAsia="Times New Roman" w:hAnsi="Arial" w:cs="Arial"/>
        </w:rPr>
      </w:pPr>
      <w:r w:rsidRPr="00686AD7">
        <w:rPr>
          <w:rFonts w:ascii="Arial" w:eastAsia="Times New Roman" w:hAnsi="Arial" w:cs="Arial"/>
        </w:rPr>
        <w:t>Envío a los directores de proyectos las evaluaciones negativas o con recomendaciones para su revisión y ajuste definitivo.</w:t>
      </w:r>
    </w:p>
    <w:p w14:paraId="095D6631" w14:textId="77777777" w:rsidR="00D87959" w:rsidRPr="00686AD7" w:rsidRDefault="00D87959" w:rsidP="00D87959">
      <w:pPr>
        <w:spacing w:line="15" w:lineRule="exact"/>
        <w:rPr>
          <w:rFonts w:ascii="Arial" w:eastAsia="Times New Roman" w:hAnsi="Arial" w:cs="Arial"/>
        </w:rPr>
      </w:pPr>
    </w:p>
    <w:p w14:paraId="5F260B57" w14:textId="77777777" w:rsidR="00D87959" w:rsidRPr="00686AD7" w:rsidRDefault="00D87959" w:rsidP="00D87959">
      <w:pPr>
        <w:numPr>
          <w:ilvl w:val="0"/>
          <w:numId w:val="4"/>
        </w:numPr>
        <w:tabs>
          <w:tab w:val="left" w:pos="1340"/>
        </w:tabs>
        <w:spacing w:line="277" w:lineRule="auto"/>
        <w:ind w:left="1340" w:right="244" w:hanging="366"/>
        <w:rPr>
          <w:rFonts w:ascii="Arial" w:eastAsia="Times New Roman" w:hAnsi="Arial" w:cs="Arial"/>
        </w:rPr>
      </w:pPr>
      <w:r w:rsidRPr="00686AD7">
        <w:rPr>
          <w:rFonts w:ascii="Arial" w:eastAsia="Times New Roman" w:hAnsi="Arial" w:cs="Arial"/>
        </w:rPr>
        <w:t>Asignación presupuestal a los proyectos aprobados por el Comité de Investigaciones.</w:t>
      </w:r>
    </w:p>
    <w:p w14:paraId="518DE285" w14:textId="77777777" w:rsidR="00D87959" w:rsidRPr="00686AD7" w:rsidRDefault="00D87959" w:rsidP="00D87959">
      <w:pPr>
        <w:spacing w:line="15" w:lineRule="exact"/>
        <w:rPr>
          <w:rFonts w:ascii="Arial" w:eastAsia="Times New Roman" w:hAnsi="Arial" w:cs="Arial"/>
        </w:rPr>
      </w:pPr>
    </w:p>
    <w:p w14:paraId="39BDEC46" w14:textId="1E359D85" w:rsidR="00D87959" w:rsidRPr="00686AD7" w:rsidRDefault="00D87959" w:rsidP="00D87959">
      <w:pPr>
        <w:numPr>
          <w:ilvl w:val="0"/>
          <w:numId w:val="4"/>
        </w:numPr>
        <w:tabs>
          <w:tab w:val="left" w:pos="1340"/>
        </w:tabs>
        <w:spacing w:line="273" w:lineRule="auto"/>
        <w:ind w:left="1340" w:right="244" w:hanging="366"/>
        <w:rPr>
          <w:rFonts w:ascii="Arial" w:eastAsia="Times New Roman" w:hAnsi="Arial" w:cs="Arial"/>
        </w:rPr>
      </w:pPr>
      <w:r w:rsidRPr="00686AD7">
        <w:rPr>
          <w:rFonts w:ascii="Arial" w:eastAsia="Times New Roman" w:hAnsi="Arial" w:cs="Arial"/>
        </w:rPr>
        <w:t>Comunicación de la aprobación o desaprobación del proyecto de investigación.</w:t>
      </w:r>
    </w:p>
    <w:p w14:paraId="461E0808" w14:textId="77777777" w:rsidR="00D87959" w:rsidRPr="00686AD7" w:rsidRDefault="00D87959" w:rsidP="00D87959">
      <w:pPr>
        <w:spacing w:line="24" w:lineRule="exact"/>
        <w:rPr>
          <w:rFonts w:ascii="Arial" w:hAnsi="Arial" w:cs="Arial"/>
        </w:rPr>
      </w:pPr>
    </w:p>
    <w:p w14:paraId="0926E324" w14:textId="77777777" w:rsidR="00D87959" w:rsidRPr="00686AD7" w:rsidRDefault="00D87959" w:rsidP="00D87959">
      <w:pPr>
        <w:spacing w:line="24" w:lineRule="exact"/>
        <w:rPr>
          <w:rFonts w:ascii="Arial" w:hAnsi="Arial" w:cs="Arial"/>
        </w:rPr>
      </w:pPr>
    </w:p>
    <w:p w14:paraId="33E49374" w14:textId="77777777" w:rsidR="00D87959" w:rsidRPr="00686AD7" w:rsidRDefault="00D87959" w:rsidP="00D87959">
      <w:pPr>
        <w:spacing w:line="24" w:lineRule="exact"/>
        <w:rPr>
          <w:rFonts w:ascii="Arial" w:hAnsi="Arial" w:cs="Arial"/>
        </w:rPr>
      </w:pPr>
    </w:p>
    <w:p w14:paraId="62F98588" w14:textId="77777777" w:rsidR="00D87959" w:rsidRPr="00686AD7" w:rsidRDefault="00D87959" w:rsidP="00D87959">
      <w:pPr>
        <w:spacing w:line="24" w:lineRule="exact"/>
        <w:rPr>
          <w:rFonts w:ascii="Arial" w:hAnsi="Arial" w:cs="Arial"/>
        </w:rPr>
      </w:pPr>
    </w:p>
    <w:p w14:paraId="19849BAF" w14:textId="77777777" w:rsidR="00D87959" w:rsidRPr="00686AD7" w:rsidRDefault="00D87959" w:rsidP="00D87959">
      <w:pPr>
        <w:spacing w:line="24" w:lineRule="exact"/>
        <w:rPr>
          <w:rFonts w:ascii="Arial" w:hAnsi="Arial" w:cs="Arial"/>
        </w:rPr>
      </w:pPr>
    </w:p>
    <w:p w14:paraId="0F5543EC" w14:textId="77777777" w:rsidR="00D87959" w:rsidRPr="00686AD7" w:rsidRDefault="00D87959" w:rsidP="00D87959">
      <w:pPr>
        <w:spacing w:line="24" w:lineRule="exact"/>
        <w:rPr>
          <w:rFonts w:ascii="Arial" w:hAnsi="Arial" w:cs="Arial"/>
        </w:rPr>
      </w:pPr>
    </w:p>
    <w:p w14:paraId="551B62D0" w14:textId="77777777" w:rsidR="00D87959" w:rsidRPr="00686AD7" w:rsidRDefault="00D87959" w:rsidP="00D87959">
      <w:pPr>
        <w:spacing w:line="24" w:lineRule="exact"/>
        <w:rPr>
          <w:rFonts w:ascii="Arial" w:hAnsi="Arial" w:cs="Arial"/>
        </w:rPr>
      </w:pPr>
    </w:p>
    <w:p w14:paraId="16AABA9A" w14:textId="77777777" w:rsidR="00D87959" w:rsidRPr="00686AD7" w:rsidRDefault="00D87959" w:rsidP="00D87959">
      <w:pPr>
        <w:spacing w:line="24" w:lineRule="exact"/>
        <w:rPr>
          <w:rFonts w:ascii="Arial" w:hAnsi="Arial" w:cs="Arial"/>
        </w:rPr>
      </w:pPr>
    </w:p>
    <w:p w14:paraId="2EC57525" w14:textId="77777777" w:rsidR="00D87959" w:rsidRPr="00686AD7" w:rsidRDefault="00D87959" w:rsidP="00D87959">
      <w:pPr>
        <w:spacing w:line="24" w:lineRule="exact"/>
        <w:rPr>
          <w:rFonts w:ascii="Arial" w:hAnsi="Arial" w:cs="Arial"/>
        </w:rPr>
      </w:pPr>
    </w:p>
    <w:p w14:paraId="682BE60E" w14:textId="77777777" w:rsidR="00D87959" w:rsidRPr="00686AD7" w:rsidRDefault="00D87959" w:rsidP="00D87959">
      <w:pPr>
        <w:spacing w:line="24" w:lineRule="exact"/>
        <w:rPr>
          <w:rFonts w:ascii="Arial" w:hAnsi="Arial" w:cs="Arial"/>
        </w:rPr>
      </w:pPr>
    </w:p>
    <w:p w14:paraId="77258A37" w14:textId="77777777" w:rsidR="00D87959" w:rsidRPr="00686AD7" w:rsidRDefault="00D87959" w:rsidP="00D87959">
      <w:pPr>
        <w:spacing w:line="24" w:lineRule="exact"/>
        <w:rPr>
          <w:rFonts w:ascii="Arial" w:hAnsi="Arial" w:cs="Arial"/>
        </w:rPr>
      </w:pPr>
    </w:p>
    <w:p w14:paraId="763445BB" w14:textId="77777777" w:rsidR="00D87959" w:rsidRPr="00686AD7" w:rsidRDefault="00D87959" w:rsidP="00D87959">
      <w:pPr>
        <w:spacing w:line="24" w:lineRule="exact"/>
        <w:rPr>
          <w:rFonts w:ascii="Arial" w:hAnsi="Arial" w:cs="Arial"/>
        </w:rPr>
      </w:pPr>
    </w:p>
    <w:p w14:paraId="4E640A8C" w14:textId="77777777" w:rsidR="00D87959" w:rsidRPr="00686AD7" w:rsidRDefault="00D87959" w:rsidP="00D87959">
      <w:pPr>
        <w:spacing w:line="24" w:lineRule="exact"/>
        <w:rPr>
          <w:rFonts w:ascii="Arial" w:hAnsi="Arial" w:cs="Arial"/>
        </w:rPr>
      </w:pPr>
    </w:p>
    <w:p w14:paraId="6EF58130" w14:textId="77777777" w:rsidR="00D87959" w:rsidRPr="00686AD7" w:rsidRDefault="00D87959" w:rsidP="00D87959">
      <w:pPr>
        <w:spacing w:line="24" w:lineRule="exact"/>
        <w:rPr>
          <w:rFonts w:ascii="Arial" w:hAnsi="Arial" w:cs="Arial"/>
        </w:rPr>
      </w:pPr>
    </w:p>
    <w:p w14:paraId="5B69F098" w14:textId="77777777" w:rsidR="00D87959" w:rsidRPr="00686AD7" w:rsidRDefault="00D87959" w:rsidP="00D87959">
      <w:pPr>
        <w:ind w:left="620"/>
        <w:rPr>
          <w:rFonts w:ascii="Arial" w:hAnsi="Arial" w:cs="Arial"/>
        </w:rPr>
      </w:pPr>
      <w:r w:rsidRPr="00686AD7">
        <w:rPr>
          <w:rFonts w:ascii="Arial" w:eastAsia="Times New Roman" w:hAnsi="Arial" w:cs="Arial"/>
          <w:b/>
          <w:bCs/>
        </w:rPr>
        <w:t>14. De los compromisos contractuales</w:t>
      </w:r>
    </w:p>
    <w:p w14:paraId="0A3FCF43" w14:textId="77777777" w:rsidR="00D87959" w:rsidRPr="00686AD7" w:rsidRDefault="00D87959" w:rsidP="00D87959">
      <w:pPr>
        <w:spacing w:line="100" w:lineRule="exact"/>
        <w:rPr>
          <w:rFonts w:ascii="Arial" w:hAnsi="Arial" w:cs="Arial"/>
        </w:rPr>
      </w:pPr>
    </w:p>
    <w:p w14:paraId="78E561F2" w14:textId="77777777" w:rsidR="00F80C07" w:rsidRDefault="00D87959" w:rsidP="00F80C07">
      <w:pPr>
        <w:spacing w:line="257" w:lineRule="auto"/>
        <w:ind w:left="300" w:right="264"/>
        <w:jc w:val="both"/>
        <w:rPr>
          <w:rFonts w:ascii="Arial" w:hAnsi="Arial" w:cs="Arial"/>
        </w:rPr>
      </w:pPr>
      <w:r w:rsidRPr="00686AD7">
        <w:rPr>
          <w:rFonts w:ascii="Arial" w:eastAsia="Times New Roman" w:hAnsi="Arial" w:cs="Arial"/>
        </w:rPr>
        <w:t>Los directores de los proyectos aprobados deberán firmar un acuerdo de cumplimiento con la Universidad sobre los compromisos propuestos a adquirir, en relación con el presupuesto y los productos definidos para el efecto.</w:t>
      </w:r>
    </w:p>
    <w:p w14:paraId="6CEB0E7E" w14:textId="77777777" w:rsidR="00F80C07" w:rsidRDefault="00F80C07" w:rsidP="00F80C07">
      <w:pPr>
        <w:spacing w:line="257" w:lineRule="auto"/>
        <w:ind w:left="300" w:right="264"/>
        <w:jc w:val="both"/>
        <w:rPr>
          <w:rFonts w:ascii="Arial" w:hAnsi="Arial" w:cs="Arial"/>
        </w:rPr>
      </w:pPr>
    </w:p>
    <w:p w14:paraId="6D0638C8" w14:textId="4ADFDD8B" w:rsidR="00686AD7" w:rsidRPr="00686AD7" w:rsidRDefault="00F80C07" w:rsidP="00F80C07">
      <w:pPr>
        <w:spacing w:line="257" w:lineRule="auto"/>
        <w:ind w:left="300" w:right="264"/>
        <w:jc w:val="both"/>
        <w:rPr>
          <w:rFonts w:ascii="Arial" w:eastAsia="Times New Roman" w:hAnsi="Arial" w:cs="Arial"/>
          <w:b/>
          <w:bCs/>
        </w:rPr>
      </w:pPr>
      <w:r w:rsidRPr="00F80C07">
        <w:rPr>
          <w:rFonts w:ascii="Arial" w:hAnsi="Arial" w:cs="Arial"/>
          <w:b/>
          <w:bCs/>
        </w:rPr>
        <w:t>15</w:t>
      </w:r>
      <w:r>
        <w:rPr>
          <w:rFonts w:ascii="Arial" w:hAnsi="Arial" w:cs="Arial"/>
        </w:rPr>
        <w:t xml:space="preserve">. </w:t>
      </w:r>
      <w:r w:rsidR="00D87959" w:rsidRPr="00686AD7">
        <w:rPr>
          <w:rFonts w:ascii="Arial" w:eastAsia="Times New Roman" w:hAnsi="Arial" w:cs="Arial"/>
          <w:b/>
          <w:bCs/>
        </w:rPr>
        <w:t>Del cronograma</w:t>
      </w:r>
    </w:p>
    <w:p w14:paraId="32362111" w14:textId="77777777" w:rsidR="00686AD7" w:rsidRPr="00686AD7" w:rsidRDefault="00686AD7" w:rsidP="00686AD7">
      <w:pPr>
        <w:spacing w:line="109" w:lineRule="exact"/>
        <w:jc w:val="both"/>
        <w:rPr>
          <w:rFonts w:ascii="Arial" w:eastAsia="Times New Roman" w:hAnsi="Arial" w:cs="Arial"/>
          <w:b/>
          <w:bCs/>
        </w:rPr>
      </w:pPr>
    </w:p>
    <w:p w14:paraId="619F536E" w14:textId="68B5B44F"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Emisión de la convocatoria: 0</w:t>
      </w:r>
      <w:r w:rsidR="00F80C07">
        <w:rPr>
          <w:rFonts w:ascii="Arial" w:eastAsia="Times New Roman" w:hAnsi="Arial" w:cs="Arial"/>
          <w:sz w:val="24"/>
          <w:szCs w:val="24"/>
          <w:lang w:val="es-EC"/>
        </w:rPr>
        <w:t>8</w:t>
      </w:r>
      <w:r w:rsidRPr="00686AD7">
        <w:rPr>
          <w:rFonts w:ascii="Arial" w:eastAsia="Times New Roman" w:hAnsi="Arial" w:cs="Arial"/>
          <w:sz w:val="24"/>
          <w:szCs w:val="24"/>
          <w:lang w:val="es-EC"/>
        </w:rPr>
        <w:t xml:space="preserve"> de noviembre de 2021.</w:t>
      </w:r>
    </w:p>
    <w:p w14:paraId="064B9CFE" w14:textId="77777777"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 xml:space="preserve">14 de febrero de 2022-, 5:00 PM, recepción de los proyectos de investigación en formato digital debidamente firmado. </w:t>
      </w:r>
    </w:p>
    <w:p w14:paraId="28C9645C" w14:textId="77777777"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21 de febrero de 2022-. - Ronda del Consejo de Investigaciones (verificación pertinencia investigativa)</w:t>
      </w:r>
      <w:bookmarkStart w:id="2" w:name="page4"/>
      <w:bookmarkEnd w:id="2"/>
      <w:r w:rsidRPr="00686AD7">
        <w:rPr>
          <w:rFonts w:ascii="Arial" w:eastAsia="Times New Roman" w:hAnsi="Arial" w:cs="Arial"/>
          <w:sz w:val="24"/>
          <w:szCs w:val="24"/>
          <w:lang w:val="es-EC"/>
        </w:rPr>
        <w:t>.</w:t>
      </w:r>
    </w:p>
    <w:p w14:paraId="4FB01421" w14:textId="77777777"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25 de febrero de 2022- - Envío de proyectos para evaluación por pares investigadores.</w:t>
      </w:r>
    </w:p>
    <w:p w14:paraId="2505FDEE" w14:textId="77777777"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18 de marzo de 2022- - Último día de recepción de las evaluaciones de pares de evaluadores.</w:t>
      </w:r>
    </w:p>
    <w:p w14:paraId="7702105F" w14:textId="77777777" w:rsidR="00686AD7" w:rsidRPr="00686AD7" w:rsidRDefault="00686AD7" w:rsidP="00686AD7">
      <w:pPr>
        <w:pStyle w:val="ListParagraph"/>
        <w:numPr>
          <w:ilvl w:val="1"/>
          <w:numId w:val="8"/>
        </w:numPr>
        <w:tabs>
          <w:tab w:val="left" w:pos="1340"/>
        </w:tabs>
        <w:jc w:val="both"/>
        <w:rPr>
          <w:rStyle w:val="Hyperlink"/>
          <w:rFonts w:ascii="Arial" w:eastAsia="Times New Roman" w:hAnsi="Arial" w:cs="Arial"/>
          <w:color w:val="auto"/>
          <w:sz w:val="24"/>
          <w:szCs w:val="24"/>
          <w:u w:val="none"/>
          <w:lang w:val="es-EC"/>
        </w:rPr>
      </w:pPr>
      <w:r w:rsidRPr="00686AD7">
        <w:rPr>
          <w:rFonts w:ascii="Arial" w:eastAsia="Times New Roman" w:hAnsi="Arial" w:cs="Arial"/>
          <w:sz w:val="24"/>
          <w:szCs w:val="24"/>
          <w:lang w:val="es-EC"/>
        </w:rPr>
        <w:t xml:space="preserve">Del 23 al 25 marzo de 2022, ajustes a los proyectos de investigación y carga de la versión final del proyecto en el siguiente enlace: </w:t>
      </w:r>
      <w:hyperlink r:id="rId8" w:history="1">
        <w:r w:rsidRPr="00686AD7">
          <w:rPr>
            <w:rStyle w:val="Hyperlink"/>
            <w:rFonts w:ascii="Arial" w:eastAsia="Times New Roman" w:hAnsi="Arial" w:cs="Arial"/>
            <w:sz w:val="24"/>
            <w:szCs w:val="24"/>
            <w:lang w:val="es-EC"/>
          </w:rPr>
          <w:t>http://bit.ly/VFInvestUDH21</w:t>
        </w:r>
      </w:hyperlink>
      <w:r w:rsidRPr="00686AD7">
        <w:rPr>
          <w:rStyle w:val="Hyperlink"/>
          <w:rFonts w:ascii="Arial" w:eastAsia="Times New Roman" w:hAnsi="Arial" w:cs="Arial"/>
          <w:sz w:val="24"/>
          <w:szCs w:val="24"/>
          <w:lang w:val="es-EC"/>
        </w:rPr>
        <w:t xml:space="preserve">  (enlace preliminar)</w:t>
      </w:r>
    </w:p>
    <w:p w14:paraId="3A311B92" w14:textId="7A42FD73" w:rsidR="00686AD7" w:rsidRPr="00686AD7" w:rsidRDefault="00686AD7" w:rsidP="00686AD7">
      <w:pPr>
        <w:pStyle w:val="ListParagraph"/>
        <w:numPr>
          <w:ilvl w:val="1"/>
          <w:numId w:val="8"/>
        </w:numPr>
        <w:tabs>
          <w:tab w:val="left" w:pos="1340"/>
        </w:tabs>
        <w:jc w:val="both"/>
        <w:rPr>
          <w:rFonts w:ascii="Arial" w:eastAsia="Times New Roman" w:hAnsi="Arial" w:cs="Arial"/>
          <w:sz w:val="24"/>
          <w:szCs w:val="24"/>
          <w:lang w:val="es-EC"/>
        </w:rPr>
      </w:pPr>
      <w:r w:rsidRPr="00686AD7">
        <w:rPr>
          <w:rFonts w:ascii="Arial" w:eastAsia="Times New Roman" w:hAnsi="Arial" w:cs="Arial"/>
          <w:sz w:val="24"/>
          <w:szCs w:val="24"/>
          <w:lang w:val="es-EC"/>
        </w:rPr>
        <w:t>01 de abril de 2022 - Asignación de presupuestos a los proyectos aprobados y comunicado de aprobación.</w:t>
      </w:r>
    </w:p>
    <w:p w14:paraId="38AEE95E" w14:textId="2C8DD5BD" w:rsidR="00D87959" w:rsidRDefault="00D87959" w:rsidP="00686AD7">
      <w:pPr>
        <w:tabs>
          <w:tab w:val="left" w:pos="980"/>
        </w:tabs>
        <w:rPr>
          <w:rFonts w:ascii="Arial" w:eastAsia="Times New Roman" w:hAnsi="Arial" w:cs="Arial"/>
        </w:rPr>
      </w:pPr>
    </w:p>
    <w:p w14:paraId="584D8B66" w14:textId="31E9BCCB" w:rsidR="00F80C07" w:rsidRDefault="00F80C07" w:rsidP="00686AD7">
      <w:pPr>
        <w:tabs>
          <w:tab w:val="left" w:pos="980"/>
        </w:tabs>
        <w:rPr>
          <w:rFonts w:ascii="Arial" w:eastAsia="Times New Roman" w:hAnsi="Arial" w:cs="Arial"/>
        </w:rPr>
      </w:pPr>
    </w:p>
    <w:p w14:paraId="6EFC916F" w14:textId="6A64396C" w:rsidR="00F80C07" w:rsidRDefault="00F80C07" w:rsidP="00686AD7">
      <w:pPr>
        <w:tabs>
          <w:tab w:val="left" w:pos="980"/>
        </w:tabs>
        <w:rPr>
          <w:rFonts w:ascii="Arial" w:eastAsia="Times New Roman" w:hAnsi="Arial" w:cs="Arial"/>
        </w:rPr>
      </w:pPr>
    </w:p>
    <w:p w14:paraId="21FBC5DE" w14:textId="52E2A320" w:rsidR="00F80C07" w:rsidRDefault="00F80C07" w:rsidP="00686AD7">
      <w:pPr>
        <w:tabs>
          <w:tab w:val="left" w:pos="980"/>
        </w:tabs>
        <w:rPr>
          <w:rFonts w:ascii="Arial" w:eastAsia="Times New Roman" w:hAnsi="Arial" w:cs="Arial"/>
        </w:rPr>
      </w:pPr>
    </w:p>
    <w:p w14:paraId="5B98D56B" w14:textId="11405F10" w:rsidR="00F80C07" w:rsidRDefault="00F80C07" w:rsidP="00686AD7">
      <w:pPr>
        <w:tabs>
          <w:tab w:val="left" w:pos="980"/>
        </w:tabs>
        <w:rPr>
          <w:rFonts w:ascii="Arial" w:eastAsia="Times New Roman" w:hAnsi="Arial" w:cs="Arial"/>
        </w:rPr>
      </w:pPr>
    </w:p>
    <w:p w14:paraId="6D8B9F95" w14:textId="20760EDE" w:rsidR="00F80C07" w:rsidRDefault="00F80C07" w:rsidP="00686AD7">
      <w:pPr>
        <w:tabs>
          <w:tab w:val="left" w:pos="980"/>
        </w:tabs>
        <w:rPr>
          <w:rFonts w:ascii="Arial" w:eastAsia="Times New Roman" w:hAnsi="Arial" w:cs="Arial"/>
        </w:rPr>
      </w:pPr>
    </w:p>
    <w:p w14:paraId="6C251850" w14:textId="6622A1B5" w:rsidR="00F80C07" w:rsidRDefault="00F80C07" w:rsidP="00686AD7">
      <w:pPr>
        <w:tabs>
          <w:tab w:val="left" w:pos="980"/>
        </w:tabs>
        <w:rPr>
          <w:rFonts w:ascii="Arial" w:eastAsia="Times New Roman" w:hAnsi="Arial" w:cs="Arial"/>
        </w:rPr>
      </w:pPr>
    </w:p>
    <w:p w14:paraId="59A28547" w14:textId="77777777" w:rsidR="00F80C07" w:rsidRPr="00686AD7" w:rsidRDefault="00F80C07" w:rsidP="00686AD7">
      <w:pPr>
        <w:tabs>
          <w:tab w:val="left" w:pos="980"/>
        </w:tabs>
        <w:rPr>
          <w:rFonts w:ascii="Arial" w:eastAsia="Times New Roman" w:hAnsi="Arial" w:cs="Arial"/>
        </w:rPr>
      </w:pPr>
    </w:p>
    <w:p w14:paraId="293B8242" w14:textId="77777777" w:rsidR="00D87959" w:rsidRPr="00686AD7" w:rsidRDefault="00D87959" w:rsidP="00D87959">
      <w:pPr>
        <w:numPr>
          <w:ilvl w:val="0"/>
          <w:numId w:val="7"/>
        </w:numPr>
        <w:tabs>
          <w:tab w:val="left" w:pos="980"/>
        </w:tabs>
        <w:ind w:left="980" w:hanging="351"/>
        <w:rPr>
          <w:rFonts w:ascii="Arial" w:eastAsia="Times New Roman" w:hAnsi="Arial" w:cs="Arial"/>
          <w:b/>
          <w:bCs/>
        </w:rPr>
      </w:pPr>
      <w:r w:rsidRPr="00686AD7">
        <w:rPr>
          <w:rFonts w:ascii="Arial" w:eastAsia="Times New Roman" w:hAnsi="Arial" w:cs="Arial"/>
          <w:b/>
          <w:bCs/>
        </w:rPr>
        <w:t>Lineamientos específicos para la presentación y aprobación del proyecto</w:t>
      </w:r>
    </w:p>
    <w:p w14:paraId="6B00DFE9" w14:textId="77777777" w:rsidR="00D87959" w:rsidRPr="00686AD7" w:rsidRDefault="00D87959" w:rsidP="00D87959">
      <w:pPr>
        <w:spacing w:line="99" w:lineRule="exact"/>
        <w:rPr>
          <w:rFonts w:ascii="Arial" w:eastAsia="Times New Roman" w:hAnsi="Arial" w:cs="Arial"/>
          <w:b/>
          <w:bCs/>
        </w:rPr>
      </w:pPr>
    </w:p>
    <w:p w14:paraId="1A26988A" w14:textId="77777777" w:rsidR="00686AD7" w:rsidRPr="00686AD7" w:rsidRDefault="00D87959" w:rsidP="00D87959">
      <w:pPr>
        <w:numPr>
          <w:ilvl w:val="1"/>
          <w:numId w:val="7"/>
        </w:numPr>
        <w:tabs>
          <w:tab w:val="left" w:pos="1340"/>
        </w:tabs>
        <w:spacing w:line="295" w:lineRule="auto"/>
        <w:ind w:left="1340" w:right="264" w:hanging="366"/>
        <w:jc w:val="both"/>
        <w:rPr>
          <w:rFonts w:ascii="Arial" w:eastAsia="Times New Roman" w:hAnsi="Arial" w:cs="Arial"/>
        </w:rPr>
      </w:pPr>
      <w:r w:rsidRPr="00686AD7">
        <w:rPr>
          <w:rFonts w:ascii="Arial" w:eastAsia="Times New Roman" w:hAnsi="Arial" w:cs="Arial"/>
        </w:rPr>
        <w:t xml:space="preserve">El promotor (director) del proyecto debe ser un profesor de planta </w:t>
      </w:r>
    </w:p>
    <w:p w14:paraId="1B9AE7DB" w14:textId="6D741D54" w:rsidR="00D87959" w:rsidRPr="00686AD7" w:rsidRDefault="00D87959" w:rsidP="00686AD7">
      <w:pPr>
        <w:tabs>
          <w:tab w:val="left" w:pos="1340"/>
        </w:tabs>
        <w:spacing w:line="295" w:lineRule="auto"/>
        <w:ind w:left="1340" w:right="264"/>
        <w:jc w:val="both"/>
        <w:rPr>
          <w:rFonts w:ascii="Arial" w:eastAsia="Times New Roman" w:hAnsi="Arial" w:cs="Arial"/>
        </w:rPr>
      </w:pPr>
      <w:r w:rsidRPr="00686AD7">
        <w:rPr>
          <w:rFonts w:ascii="Arial" w:eastAsia="Times New Roman" w:hAnsi="Arial" w:cs="Arial"/>
        </w:rPr>
        <w:t>y de tiempo completo adscrito a alguno de los centros de investigaciones de las facultades.</w:t>
      </w:r>
    </w:p>
    <w:p w14:paraId="20BD79ED" w14:textId="77777777" w:rsidR="00D87959" w:rsidRPr="00686AD7" w:rsidRDefault="00D87959" w:rsidP="00D87959">
      <w:pPr>
        <w:spacing w:line="2" w:lineRule="exact"/>
        <w:rPr>
          <w:rFonts w:ascii="Arial" w:eastAsia="Times New Roman" w:hAnsi="Arial" w:cs="Arial"/>
        </w:rPr>
      </w:pPr>
    </w:p>
    <w:p w14:paraId="1FFB49DF" w14:textId="0C0834A1" w:rsidR="00D87959" w:rsidRPr="00686AD7" w:rsidRDefault="00D87959" w:rsidP="00D87959">
      <w:pPr>
        <w:numPr>
          <w:ilvl w:val="1"/>
          <w:numId w:val="7"/>
        </w:numPr>
        <w:tabs>
          <w:tab w:val="left" w:pos="1340"/>
        </w:tabs>
        <w:spacing w:line="257" w:lineRule="auto"/>
        <w:ind w:left="1340" w:right="264" w:hanging="366"/>
        <w:jc w:val="both"/>
        <w:rPr>
          <w:rFonts w:ascii="Arial" w:eastAsia="Times New Roman" w:hAnsi="Arial" w:cs="Arial"/>
        </w:rPr>
      </w:pPr>
      <w:r w:rsidRPr="00686AD7">
        <w:rPr>
          <w:rFonts w:ascii="Arial" w:eastAsia="Times New Roman" w:hAnsi="Arial" w:cs="Arial"/>
        </w:rPr>
        <w:t>Aparte del promotor del proyecto, como mínimo podrán participar dos profesores de planta por proyecto (director e investigador en formación-de planta) o dos profesores de tiempo parcial (coinvestigadores)</w:t>
      </w:r>
    </w:p>
    <w:p w14:paraId="064DC283" w14:textId="77777777" w:rsidR="00D87959" w:rsidRPr="00686AD7" w:rsidRDefault="00D87959" w:rsidP="00D87959">
      <w:pPr>
        <w:spacing w:line="39" w:lineRule="exact"/>
        <w:rPr>
          <w:rFonts w:ascii="Arial" w:eastAsia="Times New Roman" w:hAnsi="Arial" w:cs="Arial"/>
        </w:rPr>
      </w:pPr>
    </w:p>
    <w:p w14:paraId="702BCE8A" w14:textId="77777777" w:rsidR="00D87959" w:rsidRPr="00686AD7" w:rsidRDefault="00D87959" w:rsidP="00D87959">
      <w:pPr>
        <w:numPr>
          <w:ilvl w:val="1"/>
          <w:numId w:val="7"/>
        </w:numPr>
        <w:tabs>
          <w:tab w:val="left" w:pos="1340"/>
        </w:tabs>
        <w:spacing w:line="273" w:lineRule="auto"/>
        <w:ind w:left="1340" w:right="264" w:hanging="366"/>
        <w:rPr>
          <w:rFonts w:ascii="Arial" w:eastAsia="Times New Roman" w:hAnsi="Arial" w:cs="Arial"/>
        </w:rPr>
      </w:pPr>
      <w:r w:rsidRPr="00686AD7">
        <w:rPr>
          <w:rFonts w:ascii="Arial" w:eastAsia="Times New Roman" w:hAnsi="Arial" w:cs="Arial"/>
        </w:rPr>
        <w:t>Inscribir estudiantes de semillero de investigación por proyecto o “ayudantes de investigación” (inscribir nombres y apellidos).</w:t>
      </w:r>
    </w:p>
    <w:p w14:paraId="5B9F71C0" w14:textId="77777777" w:rsidR="00D87959" w:rsidRPr="00686AD7" w:rsidRDefault="00D87959" w:rsidP="00D87959">
      <w:pPr>
        <w:spacing w:line="24" w:lineRule="exact"/>
        <w:rPr>
          <w:rFonts w:ascii="Arial" w:eastAsia="Times New Roman" w:hAnsi="Arial" w:cs="Arial"/>
        </w:rPr>
      </w:pPr>
    </w:p>
    <w:p w14:paraId="57DF7530" w14:textId="03F00CDB" w:rsidR="0062567D" w:rsidRPr="00686AD7" w:rsidRDefault="00D87959" w:rsidP="0062567D">
      <w:pPr>
        <w:numPr>
          <w:ilvl w:val="1"/>
          <w:numId w:val="7"/>
        </w:numPr>
        <w:tabs>
          <w:tab w:val="left" w:pos="1340"/>
        </w:tabs>
        <w:spacing w:line="248" w:lineRule="auto"/>
        <w:ind w:left="1340" w:right="244" w:hanging="366"/>
        <w:jc w:val="both"/>
        <w:rPr>
          <w:rFonts w:ascii="Arial" w:eastAsia="Times New Roman" w:hAnsi="Arial" w:cs="Arial"/>
        </w:rPr>
      </w:pPr>
      <w:r w:rsidRPr="00686AD7">
        <w:rPr>
          <w:rFonts w:ascii="Arial" w:eastAsia="Times New Roman" w:hAnsi="Arial" w:cs="Arial"/>
        </w:rPr>
        <w:t>Todo proyecto debe desprenderse de una línea de investigación aprobada previamente por la Universidad. En el caso de nuevas líneas que requieran abrirse por los centros de investigación, deberán previamente a la convocatoria, enviar solicitud de aprobación, en el formato específico, a la dirección del Centro de Investigaciones de la Universidad.</w:t>
      </w:r>
    </w:p>
    <w:p w14:paraId="20BD3D63" w14:textId="77777777" w:rsidR="00D87959" w:rsidRPr="00686AD7" w:rsidRDefault="00D87959" w:rsidP="00D87959">
      <w:pPr>
        <w:spacing w:line="52" w:lineRule="exact"/>
        <w:rPr>
          <w:rFonts w:ascii="Arial" w:eastAsia="Times New Roman" w:hAnsi="Arial" w:cs="Arial"/>
        </w:rPr>
      </w:pPr>
    </w:p>
    <w:p w14:paraId="70AC8988" w14:textId="2DFB3953" w:rsidR="00D87959" w:rsidRDefault="00D87959" w:rsidP="00D87959">
      <w:pPr>
        <w:numPr>
          <w:ilvl w:val="1"/>
          <w:numId w:val="7"/>
        </w:numPr>
        <w:tabs>
          <w:tab w:val="left" w:pos="1340"/>
        </w:tabs>
        <w:spacing w:line="247" w:lineRule="auto"/>
        <w:ind w:left="1340" w:right="264" w:hanging="366"/>
        <w:jc w:val="both"/>
        <w:rPr>
          <w:rFonts w:ascii="Arial" w:eastAsia="Times New Roman" w:hAnsi="Arial" w:cs="Arial"/>
        </w:rPr>
      </w:pPr>
      <w:r w:rsidRPr="00686AD7">
        <w:rPr>
          <w:rFonts w:ascii="Arial" w:eastAsia="Times New Roman" w:hAnsi="Arial" w:cs="Arial"/>
        </w:rPr>
        <w:t>Los proyectistas que no logren cumplir con la culminación de su proyecto de investigación dentro de los períodos establecidos deberán solicitar prórroga a la Dirección General de Investigación disponible en: (enlace preliminar)</w:t>
      </w:r>
    </w:p>
    <w:p w14:paraId="77985309" w14:textId="77777777" w:rsidR="00686AD7" w:rsidRPr="006135AC" w:rsidRDefault="00686AD7" w:rsidP="00686AD7">
      <w:pPr>
        <w:pStyle w:val="ListParagraph"/>
        <w:rPr>
          <w:rFonts w:ascii="Arial" w:eastAsia="Times New Roman" w:hAnsi="Arial" w:cs="Arial"/>
          <w:lang w:val="es-EC"/>
        </w:rPr>
      </w:pPr>
    </w:p>
    <w:p w14:paraId="19D2E60B" w14:textId="29B68831" w:rsidR="00686AD7" w:rsidRDefault="00686AD7" w:rsidP="00686AD7">
      <w:pPr>
        <w:tabs>
          <w:tab w:val="left" w:pos="1340"/>
        </w:tabs>
        <w:spacing w:line="247" w:lineRule="auto"/>
        <w:ind w:left="1340" w:right="264"/>
        <w:jc w:val="both"/>
        <w:rPr>
          <w:rFonts w:ascii="Arial" w:eastAsia="Times New Roman" w:hAnsi="Arial" w:cs="Arial"/>
        </w:rPr>
      </w:pPr>
    </w:p>
    <w:p w14:paraId="4CC4AD8F" w14:textId="2258A047" w:rsidR="00D87959" w:rsidRDefault="00D87959" w:rsidP="00D87959">
      <w:pPr>
        <w:spacing w:line="200" w:lineRule="exact"/>
        <w:rPr>
          <w:rFonts w:ascii="Arial" w:hAnsi="Arial" w:cs="Arial"/>
        </w:rPr>
      </w:pPr>
    </w:p>
    <w:p w14:paraId="304312F7" w14:textId="77777777" w:rsidR="00D87959" w:rsidRPr="00686AD7" w:rsidRDefault="00D87959" w:rsidP="00D87959">
      <w:pPr>
        <w:spacing w:line="200" w:lineRule="exact"/>
        <w:rPr>
          <w:rFonts w:ascii="Arial" w:hAnsi="Arial" w:cs="Arial"/>
        </w:rPr>
      </w:pPr>
    </w:p>
    <w:p w14:paraId="183B5EF5" w14:textId="276A5219" w:rsidR="00D87959" w:rsidRPr="00686AD7" w:rsidRDefault="00686AD7" w:rsidP="00D87959">
      <w:pPr>
        <w:ind w:right="-355"/>
        <w:jc w:val="center"/>
        <w:rPr>
          <w:rFonts w:ascii="Arial" w:eastAsia="Times New Roman" w:hAnsi="Arial" w:cs="Arial"/>
          <w:b/>
          <w:bCs/>
        </w:rPr>
      </w:pPr>
      <w:r>
        <w:rPr>
          <w:rFonts w:ascii="Arial" w:hAnsi="Arial" w:cs="Arial"/>
          <w:b/>
          <w:bCs/>
          <w:noProof/>
          <w:sz w:val="28"/>
          <w:szCs w:val="28"/>
        </w:rPr>
        <w:drawing>
          <wp:inline distT="0" distB="0" distL="0" distR="0" wp14:anchorId="34DC49AC" wp14:editId="020314FE">
            <wp:extent cx="1587500" cy="704850"/>
            <wp:effectExtent l="0" t="0" r="0" b="0"/>
            <wp:docPr id="3" name="Picture 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704850"/>
                    </a:xfrm>
                    <a:prstGeom prst="rect">
                      <a:avLst/>
                    </a:prstGeom>
                    <a:noFill/>
                    <a:ln>
                      <a:noFill/>
                    </a:ln>
                  </pic:spPr>
                </pic:pic>
              </a:graphicData>
            </a:graphic>
          </wp:inline>
        </w:drawing>
      </w:r>
    </w:p>
    <w:p w14:paraId="38B68C96" w14:textId="63FBE133" w:rsidR="00D87959" w:rsidRPr="00686AD7" w:rsidRDefault="00D87959" w:rsidP="00D87959">
      <w:pPr>
        <w:ind w:right="-355"/>
        <w:jc w:val="center"/>
        <w:rPr>
          <w:rFonts w:ascii="Arial" w:hAnsi="Arial" w:cs="Arial"/>
        </w:rPr>
      </w:pPr>
      <w:r w:rsidRPr="00686AD7">
        <w:rPr>
          <w:rFonts w:ascii="Arial" w:eastAsia="Times New Roman" w:hAnsi="Arial" w:cs="Arial"/>
          <w:b/>
          <w:bCs/>
        </w:rPr>
        <w:t>Lenin Villarreal S</w:t>
      </w:r>
      <w:r w:rsidR="00686AD7">
        <w:rPr>
          <w:rFonts w:ascii="Arial" w:eastAsia="Times New Roman" w:hAnsi="Arial" w:cs="Arial"/>
          <w:b/>
          <w:bCs/>
        </w:rPr>
        <w:t>.</w:t>
      </w:r>
    </w:p>
    <w:p w14:paraId="4E3C1714" w14:textId="77777777" w:rsidR="00D87959" w:rsidRPr="00686AD7" w:rsidRDefault="00D87959" w:rsidP="00D87959">
      <w:pPr>
        <w:spacing w:line="98" w:lineRule="exact"/>
        <w:rPr>
          <w:rFonts w:ascii="Arial" w:hAnsi="Arial" w:cs="Arial"/>
        </w:rPr>
      </w:pPr>
    </w:p>
    <w:p w14:paraId="724E4A21" w14:textId="196CA9EF" w:rsidR="00D87959" w:rsidRPr="00686AD7" w:rsidRDefault="00D87959" w:rsidP="00D87959">
      <w:pPr>
        <w:ind w:right="-355"/>
        <w:jc w:val="center"/>
        <w:rPr>
          <w:rFonts w:ascii="Arial" w:hAnsi="Arial" w:cs="Arial"/>
        </w:rPr>
      </w:pPr>
      <w:r w:rsidRPr="00686AD7">
        <w:rPr>
          <w:rFonts w:ascii="Arial" w:eastAsia="Times New Roman" w:hAnsi="Arial" w:cs="Arial"/>
          <w:b/>
          <w:bCs/>
        </w:rPr>
        <w:t xml:space="preserve">Director de Investigación </w:t>
      </w:r>
      <w:r w:rsidR="00686AD7">
        <w:rPr>
          <w:rFonts w:ascii="Arial" w:eastAsia="Times New Roman" w:hAnsi="Arial" w:cs="Arial"/>
          <w:b/>
          <w:bCs/>
        </w:rPr>
        <w:t>UHE.</w:t>
      </w:r>
    </w:p>
    <w:p w14:paraId="372A595F" w14:textId="77777777" w:rsidR="00D87959" w:rsidRPr="00686AD7" w:rsidRDefault="00D87959">
      <w:pPr>
        <w:rPr>
          <w:rFonts w:ascii="Arial" w:hAnsi="Arial" w:cs="Arial"/>
        </w:rPr>
      </w:pPr>
    </w:p>
    <w:p w14:paraId="423AD4FB" w14:textId="66097BEB" w:rsidR="00016E71" w:rsidRPr="00686AD7" w:rsidRDefault="00016E71">
      <w:pPr>
        <w:rPr>
          <w:rFonts w:ascii="Arial" w:hAnsi="Arial" w:cs="Arial"/>
        </w:rPr>
      </w:pPr>
    </w:p>
    <w:p w14:paraId="14E3E54D" w14:textId="77777777" w:rsidR="00016E71" w:rsidRPr="00686AD7" w:rsidRDefault="00016E71">
      <w:pPr>
        <w:rPr>
          <w:rFonts w:ascii="Arial" w:hAnsi="Arial" w:cs="Arial"/>
        </w:rPr>
      </w:pPr>
    </w:p>
    <w:sectPr w:rsidR="00016E71" w:rsidRPr="00686AD7" w:rsidSect="0058184E">
      <w:head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D673E" w14:textId="77777777" w:rsidR="005324FD" w:rsidRDefault="005324FD" w:rsidP="002D6F36">
      <w:r>
        <w:separator/>
      </w:r>
    </w:p>
  </w:endnote>
  <w:endnote w:type="continuationSeparator" w:id="0">
    <w:p w14:paraId="48FD797C" w14:textId="77777777" w:rsidR="005324FD" w:rsidRDefault="005324FD" w:rsidP="002D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C74A" w14:textId="77777777" w:rsidR="005324FD" w:rsidRDefault="005324FD" w:rsidP="002D6F36">
      <w:r>
        <w:separator/>
      </w:r>
    </w:p>
  </w:footnote>
  <w:footnote w:type="continuationSeparator" w:id="0">
    <w:p w14:paraId="5A247FA0" w14:textId="77777777" w:rsidR="005324FD" w:rsidRDefault="005324FD" w:rsidP="002D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A4B3" w14:textId="7562D69F" w:rsidR="002D6F36" w:rsidRDefault="00E37553">
    <w:pPr>
      <w:pStyle w:val="Header"/>
    </w:pPr>
    <w:r>
      <w:rPr>
        <w:noProof/>
      </w:rPr>
      <w:drawing>
        <wp:anchor distT="0" distB="0" distL="114300" distR="114300" simplePos="0" relativeHeight="251658240" behindDoc="1" locked="0" layoutInCell="1" allowOverlap="1" wp14:anchorId="6BD097A8" wp14:editId="1C73349D">
          <wp:simplePos x="0" y="0"/>
          <wp:positionH relativeFrom="column">
            <wp:posOffset>-1087224</wp:posOffset>
          </wp:positionH>
          <wp:positionV relativeFrom="paragraph">
            <wp:posOffset>-456668</wp:posOffset>
          </wp:positionV>
          <wp:extent cx="7563293" cy="10698793"/>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74806" cy="107150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E1F29"/>
    <w:multiLevelType w:val="hybridMultilevel"/>
    <w:tmpl w:val="3AD8BEEE"/>
    <w:lvl w:ilvl="0" w:tplc="4BC408B0">
      <w:start w:val="1"/>
      <w:numFmt w:val="lowerLetter"/>
      <w:lvlText w:val="%1)"/>
      <w:lvlJc w:val="left"/>
    </w:lvl>
    <w:lvl w:ilvl="1" w:tplc="A5A2A19E">
      <w:numFmt w:val="decimal"/>
      <w:lvlText w:val=""/>
      <w:lvlJc w:val="left"/>
    </w:lvl>
    <w:lvl w:ilvl="2" w:tplc="D2220F54">
      <w:numFmt w:val="decimal"/>
      <w:lvlText w:val=""/>
      <w:lvlJc w:val="left"/>
    </w:lvl>
    <w:lvl w:ilvl="3" w:tplc="630A1218">
      <w:numFmt w:val="decimal"/>
      <w:lvlText w:val=""/>
      <w:lvlJc w:val="left"/>
    </w:lvl>
    <w:lvl w:ilvl="4" w:tplc="82A098F4">
      <w:numFmt w:val="decimal"/>
      <w:lvlText w:val=""/>
      <w:lvlJc w:val="left"/>
    </w:lvl>
    <w:lvl w:ilvl="5" w:tplc="690C6454">
      <w:numFmt w:val="decimal"/>
      <w:lvlText w:val=""/>
      <w:lvlJc w:val="left"/>
    </w:lvl>
    <w:lvl w:ilvl="6" w:tplc="6D5AA490">
      <w:numFmt w:val="decimal"/>
      <w:lvlText w:val=""/>
      <w:lvlJc w:val="left"/>
    </w:lvl>
    <w:lvl w:ilvl="7" w:tplc="AC46974A">
      <w:numFmt w:val="decimal"/>
      <w:lvlText w:val=""/>
      <w:lvlJc w:val="left"/>
    </w:lvl>
    <w:lvl w:ilvl="8" w:tplc="6BD431CA">
      <w:numFmt w:val="decimal"/>
      <w:lvlText w:val=""/>
      <w:lvlJc w:val="left"/>
    </w:lvl>
  </w:abstractNum>
  <w:abstractNum w:abstractNumId="1" w15:restartNumberingAfterBreak="0">
    <w:nsid w:val="2EB141F2"/>
    <w:multiLevelType w:val="hybridMultilevel"/>
    <w:tmpl w:val="4D7E2EFC"/>
    <w:lvl w:ilvl="0" w:tplc="C58892BA">
      <w:start w:val="1"/>
      <w:numFmt w:val="decimal"/>
      <w:lvlText w:val="%1"/>
      <w:lvlJc w:val="left"/>
    </w:lvl>
    <w:lvl w:ilvl="1" w:tplc="4C969704">
      <w:start w:val="4"/>
      <w:numFmt w:val="lowerLetter"/>
      <w:lvlText w:val="%2)"/>
      <w:lvlJc w:val="left"/>
    </w:lvl>
    <w:lvl w:ilvl="2" w:tplc="E932AF5C">
      <w:numFmt w:val="decimal"/>
      <w:lvlText w:val=""/>
      <w:lvlJc w:val="left"/>
    </w:lvl>
    <w:lvl w:ilvl="3" w:tplc="E0D25228">
      <w:numFmt w:val="decimal"/>
      <w:lvlText w:val=""/>
      <w:lvlJc w:val="left"/>
    </w:lvl>
    <w:lvl w:ilvl="4" w:tplc="57E0AB28">
      <w:numFmt w:val="decimal"/>
      <w:lvlText w:val=""/>
      <w:lvlJc w:val="left"/>
    </w:lvl>
    <w:lvl w:ilvl="5" w:tplc="C196339E">
      <w:numFmt w:val="decimal"/>
      <w:lvlText w:val=""/>
      <w:lvlJc w:val="left"/>
    </w:lvl>
    <w:lvl w:ilvl="6" w:tplc="B048481C">
      <w:numFmt w:val="decimal"/>
      <w:lvlText w:val=""/>
      <w:lvlJc w:val="left"/>
    </w:lvl>
    <w:lvl w:ilvl="7" w:tplc="E08AC01C">
      <w:numFmt w:val="decimal"/>
      <w:lvlText w:val=""/>
      <w:lvlJc w:val="left"/>
    </w:lvl>
    <w:lvl w:ilvl="8" w:tplc="AAB671C2">
      <w:numFmt w:val="decimal"/>
      <w:lvlText w:val=""/>
      <w:lvlJc w:val="left"/>
    </w:lvl>
  </w:abstractNum>
  <w:abstractNum w:abstractNumId="2" w15:restartNumberingAfterBreak="0">
    <w:nsid w:val="3D1B58BA"/>
    <w:multiLevelType w:val="hybridMultilevel"/>
    <w:tmpl w:val="E55823B2"/>
    <w:lvl w:ilvl="0" w:tplc="B1081014">
      <w:start w:val="1"/>
      <w:numFmt w:val="lowerLetter"/>
      <w:lvlText w:val="%1)"/>
      <w:lvlJc w:val="left"/>
    </w:lvl>
    <w:lvl w:ilvl="1" w:tplc="0AF0FE46">
      <w:numFmt w:val="decimal"/>
      <w:lvlText w:val=""/>
      <w:lvlJc w:val="left"/>
    </w:lvl>
    <w:lvl w:ilvl="2" w:tplc="53622614">
      <w:numFmt w:val="decimal"/>
      <w:lvlText w:val=""/>
      <w:lvlJc w:val="left"/>
    </w:lvl>
    <w:lvl w:ilvl="3" w:tplc="1FC4FA26">
      <w:numFmt w:val="decimal"/>
      <w:lvlText w:val=""/>
      <w:lvlJc w:val="left"/>
    </w:lvl>
    <w:lvl w:ilvl="4" w:tplc="055CDC50">
      <w:numFmt w:val="decimal"/>
      <w:lvlText w:val=""/>
      <w:lvlJc w:val="left"/>
    </w:lvl>
    <w:lvl w:ilvl="5" w:tplc="96D29756">
      <w:numFmt w:val="decimal"/>
      <w:lvlText w:val=""/>
      <w:lvlJc w:val="left"/>
    </w:lvl>
    <w:lvl w:ilvl="6" w:tplc="6D641760">
      <w:numFmt w:val="decimal"/>
      <w:lvlText w:val=""/>
      <w:lvlJc w:val="left"/>
    </w:lvl>
    <w:lvl w:ilvl="7" w:tplc="03EE390A">
      <w:numFmt w:val="decimal"/>
      <w:lvlText w:val=""/>
      <w:lvlJc w:val="left"/>
    </w:lvl>
    <w:lvl w:ilvl="8" w:tplc="8066638E">
      <w:numFmt w:val="decimal"/>
      <w:lvlText w:val=""/>
      <w:lvlJc w:val="left"/>
    </w:lvl>
  </w:abstractNum>
  <w:abstractNum w:abstractNumId="3" w15:restartNumberingAfterBreak="0">
    <w:nsid w:val="41B71EFB"/>
    <w:multiLevelType w:val="hybridMultilevel"/>
    <w:tmpl w:val="8E026B78"/>
    <w:lvl w:ilvl="0" w:tplc="681EC552">
      <w:start w:val="16"/>
      <w:numFmt w:val="decimal"/>
      <w:lvlText w:val="%1."/>
      <w:lvlJc w:val="left"/>
    </w:lvl>
    <w:lvl w:ilvl="1" w:tplc="6526D690">
      <w:start w:val="1"/>
      <w:numFmt w:val="lowerLetter"/>
      <w:lvlText w:val="%2)"/>
      <w:lvlJc w:val="left"/>
    </w:lvl>
    <w:lvl w:ilvl="2" w:tplc="DE0C1C06">
      <w:numFmt w:val="decimal"/>
      <w:lvlText w:val=""/>
      <w:lvlJc w:val="left"/>
    </w:lvl>
    <w:lvl w:ilvl="3" w:tplc="8BB2BBD0">
      <w:numFmt w:val="decimal"/>
      <w:lvlText w:val=""/>
      <w:lvlJc w:val="left"/>
    </w:lvl>
    <w:lvl w:ilvl="4" w:tplc="C1B4B5D0">
      <w:numFmt w:val="decimal"/>
      <w:lvlText w:val=""/>
      <w:lvlJc w:val="left"/>
    </w:lvl>
    <w:lvl w:ilvl="5" w:tplc="748C7B8C">
      <w:numFmt w:val="decimal"/>
      <w:lvlText w:val=""/>
      <w:lvlJc w:val="left"/>
    </w:lvl>
    <w:lvl w:ilvl="6" w:tplc="0D107DC0">
      <w:numFmt w:val="decimal"/>
      <w:lvlText w:val=""/>
      <w:lvlJc w:val="left"/>
    </w:lvl>
    <w:lvl w:ilvl="7" w:tplc="C6868680">
      <w:numFmt w:val="decimal"/>
      <w:lvlText w:val=""/>
      <w:lvlJc w:val="left"/>
    </w:lvl>
    <w:lvl w:ilvl="8" w:tplc="5D18D9D8">
      <w:numFmt w:val="decimal"/>
      <w:lvlText w:val=""/>
      <w:lvlJc w:val="left"/>
    </w:lvl>
  </w:abstractNum>
  <w:abstractNum w:abstractNumId="4" w15:restartNumberingAfterBreak="0">
    <w:nsid w:val="46E87CCD"/>
    <w:multiLevelType w:val="hybridMultilevel"/>
    <w:tmpl w:val="7FE4D068"/>
    <w:lvl w:ilvl="0" w:tplc="CF9C4F5C">
      <w:start w:val="1"/>
      <w:numFmt w:val="lowerLetter"/>
      <w:lvlText w:val="%1)"/>
      <w:lvlJc w:val="left"/>
    </w:lvl>
    <w:lvl w:ilvl="1" w:tplc="DDCC653E">
      <w:numFmt w:val="decimal"/>
      <w:lvlText w:val=""/>
      <w:lvlJc w:val="left"/>
    </w:lvl>
    <w:lvl w:ilvl="2" w:tplc="9612DD62">
      <w:numFmt w:val="decimal"/>
      <w:lvlText w:val=""/>
      <w:lvlJc w:val="left"/>
    </w:lvl>
    <w:lvl w:ilvl="3" w:tplc="93F47EDA">
      <w:numFmt w:val="decimal"/>
      <w:lvlText w:val=""/>
      <w:lvlJc w:val="left"/>
    </w:lvl>
    <w:lvl w:ilvl="4" w:tplc="FEB03176">
      <w:numFmt w:val="decimal"/>
      <w:lvlText w:val=""/>
      <w:lvlJc w:val="left"/>
    </w:lvl>
    <w:lvl w:ilvl="5" w:tplc="0506FD8A">
      <w:numFmt w:val="decimal"/>
      <w:lvlText w:val=""/>
      <w:lvlJc w:val="left"/>
    </w:lvl>
    <w:lvl w:ilvl="6" w:tplc="2898A2F6">
      <w:numFmt w:val="decimal"/>
      <w:lvlText w:val=""/>
      <w:lvlJc w:val="left"/>
    </w:lvl>
    <w:lvl w:ilvl="7" w:tplc="39EEB95A">
      <w:numFmt w:val="decimal"/>
      <w:lvlText w:val=""/>
      <w:lvlJc w:val="left"/>
    </w:lvl>
    <w:lvl w:ilvl="8" w:tplc="3D74F336">
      <w:numFmt w:val="decimal"/>
      <w:lvlText w:val=""/>
      <w:lvlJc w:val="left"/>
    </w:lvl>
  </w:abstractNum>
  <w:abstractNum w:abstractNumId="5" w15:restartNumberingAfterBreak="0">
    <w:nsid w:val="507ED7AB"/>
    <w:multiLevelType w:val="hybridMultilevel"/>
    <w:tmpl w:val="A5564DAC"/>
    <w:lvl w:ilvl="0" w:tplc="21BA5532">
      <w:start w:val="15"/>
      <w:numFmt w:val="decimal"/>
      <w:lvlText w:val="%1."/>
      <w:lvlJc w:val="left"/>
    </w:lvl>
    <w:lvl w:ilvl="1" w:tplc="F49A4D68">
      <w:start w:val="1"/>
      <w:numFmt w:val="lowerLetter"/>
      <w:lvlText w:val="%2)"/>
      <w:lvlJc w:val="left"/>
    </w:lvl>
    <w:lvl w:ilvl="2" w:tplc="09AED686">
      <w:numFmt w:val="decimal"/>
      <w:lvlText w:val=""/>
      <w:lvlJc w:val="left"/>
    </w:lvl>
    <w:lvl w:ilvl="3" w:tplc="7228EAC8">
      <w:numFmt w:val="decimal"/>
      <w:lvlText w:val=""/>
      <w:lvlJc w:val="left"/>
    </w:lvl>
    <w:lvl w:ilvl="4" w:tplc="77BE0FB0">
      <w:numFmt w:val="decimal"/>
      <w:lvlText w:val=""/>
      <w:lvlJc w:val="left"/>
    </w:lvl>
    <w:lvl w:ilvl="5" w:tplc="4286A376">
      <w:numFmt w:val="decimal"/>
      <w:lvlText w:val=""/>
      <w:lvlJc w:val="left"/>
    </w:lvl>
    <w:lvl w:ilvl="6" w:tplc="544ECAF6">
      <w:numFmt w:val="decimal"/>
      <w:lvlText w:val=""/>
      <w:lvlJc w:val="left"/>
    </w:lvl>
    <w:lvl w:ilvl="7" w:tplc="CEC84C38">
      <w:numFmt w:val="decimal"/>
      <w:lvlText w:val=""/>
      <w:lvlJc w:val="left"/>
    </w:lvl>
    <w:lvl w:ilvl="8" w:tplc="87229C14">
      <w:numFmt w:val="decimal"/>
      <w:lvlText w:val=""/>
      <w:lvlJc w:val="left"/>
    </w:lvl>
  </w:abstractNum>
  <w:abstractNum w:abstractNumId="6" w15:restartNumberingAfterBreak="0">
    <w:nsid w:val="625558EC"/>
    <w:multiLevelType w:val="hybridMultilevel"/>
    <w:tmpl w:val="147C1EC6"/>
    <w:lvl w:ilvl="0" w:tplc="0538AE3E">
      <w:start w:val="1"/>
      <w:numFmt w:val="lowerLetter"/>
      <w:lvlText w:val="%1)"/>
      <w:lvlJc w:val="left"/>
    </w:lvl>
    <w:lvl w:ilvl="1" w:tplc="F8F8D6F8">
      <w:numFmt w:val="decimal"/>
      <w:lvlText w:val=""/>
      <w:lvlJc w:val="left"/>
    </w:lvl>
    <w:lvl w:ilvl="2" w:tplc="64A8EF0A">
      <w:numFmt w:val="decimal"/>
      <w:lvlText w:val=""/>
      <w:lvlJc w:val="left"/>
    </w:lvl>
    <w:lvl w:ilvl="3" w:tplc="16F07382">
      <w:numFmt w:val="decimal"/>
      <w:lvlText w:val=""/>
      <w:lvlJc w:val="left"/>
    </w:lvl>
    <w:lvl w:ilvl="4" w:tplc="B56CA3F8">
      <w:numFmt w:val="decimal"/>
      <w:lvlText w:val=""/>
      <w:lvlJc w:val="left"/>
    </w:lvl>
    <w:lvl w:ilvl="5" w:tplc="141CC4FC">
      <w:numFmt w:val="decimal"/>
      <w:lvlText w:val=""/>
      <w:lvlJc w:val="left"/>
    </w:lvl>
    <w:lvl w:ilvl="6" w:tplc="79D082E0">
      <w:numFmt w:val="decimal"/>
      <w:lvlText w:val=""/>
      <w:lvlJc w:val="left"/>
    </w:lvl>
    <w:lvl w:ilvl="7" w:tplc="28FA86C0">
      <w:numFmt w:val="decimal"/>
      <w:lvlText w:val=""/>
      <w:lvlJc w:val="left"/>
    </w:lvl>
    <w:lvl w:ilvl="8" w:tplc="1E0E55B4">
      <w:numFmt w:val="decimal"/>
      <w:lvlText w:val=""/>
      <w:lvlJc w:val="left"/>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 w:numId="8">
    <w:abstractNumId w:val="5"/>
    <w:lvlOverride w:ilvl="0">
      <w:startOverride w:val="15"/>
    </w:lvlOverride>
    <w:lvlOverride w:ilvl="1">
      <w:startOverride w:val="1"/>
    </w:lvlOverride>
    <w:lvlOverride w:ilvl="2"/>
    <w:lvlOverride w:ilvl="3"/>
    <w:lvlOverride w:ilvl="4"/>
    <w:lvlOverride w:ilvl="5"/>
    <w:lvlOverride w:ilvl="6"/>
    <w:lvlOverride w:ilvl="7"/>
    <w:lvlOverride w:ilvl="8"/>
  </w:num>
  <w:num w:numId="9">
    <w:abstractNumId w:val="1"/>
    <w:lvlOverride w:ilvl="0">
      <w:startOverride w:val="1"/>
    </w:lvlOverride>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F36"/>
    <w:rsid w:val="00016E71"/>
    <w:rsid w:val="00202E19"/>
    <w:rsid w:val="002C4B31"/>
    <w:rsid w:val="002D6F36"/>
    <w:rsid w:val="002F0976"/>
    <w:rsid w:val="003B25EA"/>
    <w:rsid w:val="005030F0"/>
    <w:rsid w:val="005324FD"/>
    <w:rsid w:val="0058184E"/>
    <w:rsid w:val="006135AC"/>
    <w:rsid w:val="0062567D"/>
    <w:rsid w:val="00686AD7"/>
    <w:rsid w:val="00781708"/>
    <w:rsid w:val="00956009"/>
    <w:rsid w:val="00A76F29"/>
    <w:rsid w:val="00A95478"/>
    <w:rsid w:val="00D87959"/>
    <w:rsid w:val="00DE77D5"/>
    <w:rsid w:val="00E37553"/>
    <w:rsid w:val="00F80C07"/>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B7198"/>
  <w15:chartTrackingRefBased/>
  <w15:docId w15:val="{55A30F2E-FD4B-2D4C-AD08-8FC5AA63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F36"/>
    <w:pPr>
      <w:tabs>
        <w:tab w:val="center" w:pos="4419"/>
        <w:tab w:val="right" w:pos="8838"/>
      </w:tabs>
    </w:pPr>
  </w:style>
  <w:style w:type="character" w:customStyle="1" w:styleId="HeaderChar">
    <w:name w:val="Header Char"/>
    <w:basedOn w:val="DefaultParagraphFont"/>
    <w:link w:val="Header"/>
    <w:uiPriority w:val="99"/>
    <w:rsid w:val="002D6F36"/>
  </w:style>
  <w:style w:type="paragraph" w:styleId="Footer">
    <w:name w:val="footer"/>
    <w:basedOn w:val="Normal"/>
    <w:link w:val="FooterChar"/>
    <w:uiPriority w:val="99"/>
    <w:unhideWhenUsed/>
    <w:rsid w:val="002D6F36"/>
    <w:pPr>
      <w:tabs>
        <w:tab w:val="center" w:pos="4419"/>
        <w:tab w:val="right" w:pos="8838"/>
      </w:tabs>
    </w:pPr>
  </w:style>
  <w:style w:type="character" w:customStyle="1" w:styleId="FooterChar">
    <w:name w:val="Footer Char"/>
    <w:basedOn w:val="DefaultParagraphFont"/>
    <w:link w:val="Footer"/>
    <w:uiPriority w:val="99"/>
    <w:rsid w:val="002D6F36"/>
  </w:style>
  <w:style w:type="paragraph" w:styleId="ListParagraph">
    <w:name w:val="List Paragraph"/>
    <w:basedOn w:val="Normal"/>
    <w:uiPriority w:val="34"/>
    <w:qFormat/>
    <w:rsid w:val="00D87959"/>
    <w:pPr>
      <w:ind w:left="720"/>
      <w:contextualSpacing/>
    </w:pPr>
    <w:rPr>
      <w:rFonts w:ascii="Times New Roman" w:eastAsiaTheme="minorEastAsia" w:hAnsi="Times New Roman" w:cs="Times New Roman"/>
      <w:sz w:val="22"/>
      <w:szCs w:val="22"/>
      <w:lang w:val="en-US"/>
    </w:rPr>
  </w:style>
  <w:style w:type="character" w:styleId="Hyperlink">
    <w:name w:val="Hyperlink"/>
    <w:basedOn w:val="DefaultParagraphFont"/>
    <w:uiPriority w:val="99"/>
    <w:unhideWhenUsed/>
    <w:rsid w:val="00D87959"/>
    <w:rPr>
      <w:color w:val="0563C1" w:themeColor="hyperlink"/>
      <w:u w:val="single"/>
    </w:rPr>
  </w:style>
  <w:style w:type="character" w:styleId="FollowedHyperlink">
    <w:name w:val="FollowedHyperlink"/>
    <w:basedOn w:val="DefaultParagraphFont"/>
    <w:uiPriority w:val="99"/>
    <w:semiHidden/>
    <w:unhideWhenUsed/>
    <w:rsid w:val="00A95478"/>
    <w:rPr>
      <w:color w:val="954F72" w:themeColor="followedHyperlink"/>
      <w:u w:val="single"/>
    </w:rPr>
  </w:style>
  <w:style w:type="character" w:styleId="UnresolvedMention">
    <w:name w:val="Unresolved Mention"/>
    <w:basedOn w:val="DefaultParagraphFont"/>
    <w:uiPriority w:val="99"/>
    <w:semiHidden/>
    <w:unhideWhenUsed/>
    <w:rsid w:val="00A95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56994">
      <w:bodyDiv w:val="1"/>
      <w:marLeft w:val="0"/>
      <w:marRight w:val="0"/>
      <w:marTop w:val="0"/>
      <w:marBottom w:val="0"/>
      <w:divBdr>
        <w:top w:val="none" w:sz="0" w:space="0" w:color="auto"/>
        <w:left w:val="none" w:sz="0" w:space="0" w:color="auto"/>
        <w:bottom w:val="none" w:sz="0" w:space="0" w:color="auto"/>
        <w:right w:val="none" w:sz="0" w:space="0" w:color="auto"/>
      </w:divBdr>
    </w:div>
    <w:div w:id="1575777839">
      <w:bodyDiv w:val="1"/>
      <w:marLeft w:val="0"/>
      <w:marRight w:val="0"/>
      <w:marTop w:val="0"/>
      <w:marBottom w:val="0"/>
      <w:divBdr>
        <w:top w:val="none" w:sz="0" w:space="0" w:color="auto"/>
        <w:left w:val="none" w:sz="0" w:space="0" w:color="auto"/>
        <w:bottom w:val="none" w:sz="0" w:space="0" w:color="auto"/>
        <w:right w:val="none" w:sz="0" w:space="0" w:color="auto"/>
      </w:divBdr>
      <w:divsChild>
        <w:div w:id="1467430754">
          <w:marLeft w:val="0"/>
          <w:marRight w:val="0"/>
          <w:marTop w:val="0"/>
          <w:marBottom w:val="0"/>
          <w:divBdr>
            <w:top w:val="none" w:sz="0" w:space="0" w:color="auto"/>
            <w:left w:val="none" w:sz="0" w:space="0" w:color="auto"/>
            <w:bottom w:val="none" w:sz="0" w:space="0" w:color="auto"/>
            <w:right w:val="none" w:sz="0" w:space="0" w:color="auto"/>
          </w:divBdr>
        </w:div>
        <w:div w:id="56785851">
          <w:marLeft w:val="0"/>
          <w:marRight w:val="0"/>
          <w:marTop w:val="0"/>
          <w:marBottom w:val="0"/>
          <w:divBdr>
            <w:top w:val="none" w:sz="0" w:space="0" w:color="auto"/>
            <w:left w:val="none" w:sz="0" w:space="0" w:color="auto"/>
            <w:bottom w:val="none" w:sz="0" w:space="0" w:color="auto"/>
            <w:right w:val="none" w:sz="0" w:space="0" w:color="auto"/>
          </w:divBdr>
          <w:divsChild>
            <w:div w:id="1225336349">
              <w:marLeft w:val="0"/>
              <w:marRight w:val="0"/>
              <w:marTop w:val="0"/>
              <w:marBottom w:val="0"/>
              <w:divBdr>
                <w:top w:val="none" w:sz="0" w:space="0" w:color="auto"/>
                <w:left w:val="none" w:sz="0" w:space="0" w:color="auto"/>
                <w:bottom w:val="none" w:sz="0" w:space="0" w:color="auto"/>
                <w:right w:val="none" w:sz="0" w:space="0" w:color="auto"/>
              </w:divBdr>
            </w:div>
            <w:div w:id="19335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VFInvestUDH21" TargetMode="External"/><Relationship Id="rId3" Type="http://schemas.openxmlformats.org/officeDocument/2006/relationships/settings" Target="settings.xml"/><Relationship Id="rId7" Type="http://schemas.openxmlformats.org/officeDocument/2006/relationships/hyperlink" Target="https://bit.ly/PINUHE202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1410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Malo</dc:creator>
  <cp:keywords/>
  <dc:description/>
  <cp:lastModifiedBy>Lenin Freddy Villareal</cp:lastModifiedBy>
  <cp:revision>2</cp:revision>
  <dcterms:created xsi:type="dcterms:W3CDTF">2022-03-09T22:26:00Z</dcterms:created>
  <dcterms:modified xsi:type="dcterms:W3CDTF">2022-03-09T22:26:00Z</dcterms:modified>
</cp:coreProperties>
</file>