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FC9DD" w14:textId="1B169E5F" w:rsidR="00042002" w:rsidRDefault="00042002" w:rsidP="0028007F">
      <w:pPr>
        <w:rPr>
          <w:lang w:val="es-MX"/>
        </w:rPr>
      </w:pPr>
    </w:p>
    <w:p w14:paraId="4C3CA3D3" w14:textId="66BC6336" w:rsidR="0028007F" w:rsidRDefault="0028007F" w:rsidP="0028007F">
      <w:pPr>
        <w:rPr>
          <w:lang w:val="es-MX"/>
        </w:rPr>
      </w:pPr>
    </w:p>
    <w:p w14:paraId="6ECA3095" w14:textId="3F9B8BF8" w:rsidR="0028007F" w:rsidRPr="0028007F" w:rsidRDefault="0028007F" w:rsidP="0028007F">
      <w:pPr>
        <w:rPr>
          <w:b/>
          <w:bCs/>
        </w:rPr>
      </w:pPr>
      <w:r w:rsidRPr="0028007F">
        <w:rPr>
          <w:b/>
          <w:bCs/>
        </w:rPr>
        <w:t>Anexo 2. Cara de solicitud de evaluación de ensayos clínicos</w:t>
      </w:r>
    </w:p>
    <w:p w14:paraId="5DB6B977" w14:textId="77777777" w:rsidR="0028007F" w:rsidRDefault="0028007F" w:rsidP="0028007F">
      <w:pPr>
        <w:pStyle w:val="Textoindependiente"/>
        <w:spacing w:before="91"/>
        <w:rPr>
          <w:b/>
        </w:rPr>
      </w:pPr>
    </w:p>
    <w:p w14:paraId="45F5F574" w14:textId="77777777" w:rsidR="0028007F" w:rsidRDefault="0028007F" w:rsidP="0028007F">
      <w:pPr>
        <w:ind w:left="140"/>
        <w:rPr>
          <w:b/>
          <w:sz w:val="24"/>
        </w:rPr>
      </w:pPr>
      <w:r>
        <w:rPr>
          <w:b/>
          <w:sz w:val="24"/>
        </w:rPr>
        <w:t>Lugar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y </w:t>
      </w:r>
      <w:r>
        <w:rPr>
          <w:b/>
          <w:spacing w:val="-2"/>
          <w:sz w:val="24"/>
        </w:rPr>
        <w:t>fecha</w:t>
      </w:r>
    </w:p>
    <w:p w14:paraId="07D63A36" w14:textId="77777777" w:rsidR="0028007F" w:rsidRDefault="0028007F" w:rsidP="0028007F">
      <w:pPr>
        <w:pStyle w:val="Textoindependiente"/>
        <w:spacing w:before="43" w:line="276" w:lineRule="auto"/>
        <w:ind w:left="140" w:right="6696"/>
      </w:pPr>
      <w:r>
        <w:rPr>
          <w:spacing w:val="-2"/>
        </w:rPr>
        <w:t>Señor/a XXXXXXXXXXXXXXXXXXXXXXX</w:t>
      </w:r>
    </w:p>
    <w:p w14:paraId="4083DFA4" w14:textId="77777777" w:rsidR="0028007F" w:rsidRDefault="0028007F" w:rsidP="0028007F">
      <w:pPr>
        <w:pStyle w:val="Textoindependiente"/>
        <w:spacing w:before="46"/>
      </w:pPr>
    </w:p>
    <w:p w14:paraId="1E276EFF" w14:textId="77777777" w:rsidR="0028007F" w:rsidRDefault="0028007F" w:rsidP="0028007F">
      <w:pPr>
        <w:pStyle w:val="Textoindependiente"/>
        <w:spacing w:line="276" w:lineRule="auto"/>
        <w:ind w:left="140" w:right="1570"/>
      </w:pPr>
      <w:r>
        <w:t>Presidente/a del Comité de Ética de Investigación en</w:t>
      </w:r>
      <w:r>
        <w:rPr>
          <w:spacing w:val="-1"/>
        </w:rPr>
        <w:t xml:space="preserve"> </w:t>
      </w:r>
      <w:r>
        <w:t xml:space="preserve">Seres Humanos de la Universidad </w:t>
      </w:r>
      <w:proofErr w:type="gramStart"/>
      <w:r>
        <w:t>Hemisferios</w:t>
      </w:r>
      <w:proofErr w:type="gramEnd"/>
      <w:r>
        <w:t xml:space="preserve"> (CEISH-UHE)</w:t>
      </w:r>
    </w:p>
    <w:p w14:paraId="69D9ECFF" w14:textId="77777777" w:rsidR="0028007F" w:rsidRDefault="0028007F" w:rsidP="0028007F">
      <w:pPr>
        <w:pStyle w:val="Textoindependiente"/>
        <w:spacing w:before="42"/>
      </w:pPr>
    </w:p>
    <w:p w14:paraId="6865F3F6" w14:textId="77777777" w:rsidR="0028007F" w:rsidRDefault="0028007F" w:rsidP="0028007F">
      <w:pPr>
        <w:pStyle w:val="Textoindependiente"/>
        <w:ind w:left="140"/>
      </w:pPr>
      <w:r>
        <w:t>De</w:t>
      </w:r>
      <w:r>
        <w:rPr>
          <w:spacing w:val="-3"/>
        </w:rPr>
        <w:t xml:space="preserve"> </w:t>
      </w:r>
      <w:r>
        <w:t>mi</w:t>
      </w:r>
      <w:r>
        <w:rPr>
          <w:spacing w:val="-5"/>
        </w:rPr>
        <w:t xml:space="preserve"> </w:t>
      </w:r>
      <w:r>
        <w:t xml:space="preserve">mejor </w:t>
      </w:r>
      <w:r>
        <w:rPr>
          <w:spacing w:val="-2"/>
        </w:rPr>
        <w:t>consideración:</w:t>
      </w:r>
    </w:p>
    <w:p w14:paraId="2A4D11D7" w14:textId="77777777" w:rsidR="0028007F" w:rsidRDefault="0028007F" w:rsidP="0028007F">
      <w:pPr>
        <w:pStyle w:val="Textoindependiente"/>
        <w:spacing w:before="91"/>
      </w:pPr>
    </w:p>
    <w:p w14:paraId="69B2270A" w14:textId="77777777" w:rsidR="0028007F" w:rsidRDefault="0028007F" w:rsidP="0028007F">
      <w:pPr>
        <w:pStyle w:val="Textoindependiente"/>
        <w:tabs>
          <w:tab w:val="left" w:pos="4250"/>
          <w:tab w:val="left" w:pos="5067"/>
        </w:tabs>
        <w:spacing w:line="276" w:lineRule="auto"/>
        <w:ind w:left="140" w:right="1562"/>
        <w:jc w:val="both"/>
      </w:pPr>
      <w:r>
        <w:t xml:space="preserve">Por medio del presente, yo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4"/>
        </w:rPr>
        <w:t xml:space="preserve"> </w:t>
      </w:r>
      <w:r>
        <w:t>(indicar los nombres completos del investigador principal) en calidad de investigador principal, solicito la evaluación de la investigación</w:t>
      </w:r>
      <w:r>
        <w:rPr>
          <w:spacing w:val="-12"/>
        </w:rPr>
        <w:t xml:space="preserve"> </w:t>
      </w:r>
      <w:r>
        <w:rPr>
          <w:u w:val="single"/>
        </w:rPr>
        <w:tab/>
      </w:r>
      <w:r>
        <w:t>(título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investigación),</w:t>
      </w:r>
      <w:r>
        <w:rPr>
          <w:spacing w:val="-14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sustenta</w:t>
      </w:r>
      <w:r>
        <w:rPr>
          <w:spacing w:val="-13"/>
        </w:rPr>
        <w:t xml:space="preserve"> </w:t>
      </w:r>
      <w:r>
        <w:t>en la siguiente documentación:</w:t>
      </w:r>
    </w:p>
    <w:p w14:paraId="7290A4D7" w14:textId="77777777" w:rsidR="0028007F" w:rsidRDefault="0028007F" w:rsidP="0028007F">
      <w:pPr>
        <w:pStyle w:val="Textoindependiente"/>
        <w:spacing w:before="137"/>
        <w:rPr>
          <w:sz w:val="20"/>
        </w:rPr>
      </w:pPr>
    </w:p>
    <w:tbl>
      <w:tblPr>
        <w:tblStyle w:val="TableNormal"/>
        <w:tblW w:w="0" w:type="auto"/>
        <w:tblInd w:w="1366" w:type="dxa"/>
        <w:tblLayout w:type="fixed"/>
        <w:tblLook w:val="01E0" w:firstRow="1" w:lastRow="1" w:firstColumn="1" w:lastColumn="1" w:noHBand="0" w:noVBand="0"/>
      </w:tblPr>
      <w:tblGrid>
        <w:gridCol w:w="2876"/>
        <w:gridCol w:w="2001"/>
        <w:gridCol w:w="1393"/>
        <w:gridCol w:w="923"/>
      </w:tblGrid>
      <w:tr w:rsidR="0028007F" w14:paraId="32B2757E" w14:textId="77777777" w:rsidTr="005F7C9D">
        <w:trPr>
          <w:trHeight w:val="580"/>
        </w:trPr>
        <w:tc>
          <w:tcPr>
            <w:tcW w:w="2876" w:type="dxa"/>
          </w:tcPr>
          <w:p w14:paraId="3210AFC3" w14:textId="77777777" w:rsidR="0028007F" w:rsidRDefault="0028007F" w:rsidP="005F7C9D">
            <w:pPr>
              <w:pStyle w:val="TableParagraph"/>
              <w:spacing w:before="124"/>
              <w:ind w:left="50"/>
              <w:rPr>
                <w:sz w:val="24"/>
              </w:rPr>
            </w:pPr>
            <w:r>
              <w:rPr>
                <w:sz w:val="24"/>
              </w:rPr>
              <w:t>Documentos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adjuntos</w:t>
            </w:r>
          </w:p>
        </w:tc>
        <w:tc>
          <w:tcPr>
            <w:tcW w:w="2001" w:type="dxa"/>
          </w:tcPr>
          <w:p w14:paraId="453395CB" w14:textId="77777777" w:rsidR="0028007F" w:rsidRDefault="0028007F" w:rsidP="005F7C9D">
            <w:pPr>
              <w:pStyle w:val="TableParagraph"/>
              <w:spacing w:line="244" w:lineRule="exact"/>
              <w:ind w:left="571"/>
              <w:jc w:val="center"/>
              <w:rPr>
                <w:sz w:val="24"/>
              </w:rPr>
            </w:pPr>
            <w:r>
              <w:rPr>
                <w:sz w:val="24"/>
              </w:rPr>
              <w:t>Idioma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la</w:t>
            </w:r>
          </w:p>
          <w:p w14:paraId="6706714C" w14:textId="77777777" w:rsidR="0028007F" w:rsidRDefault="0028007F" w:rsidP="005F7C9D">
            <w:pPr>
              <w:pStyle w:val="TableParagraph"/>
              <w:spacing w:before="48" w:line="269" w:lineRule="exact"/>
              <w:ind w:left="571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versión</w:t>
            </w:r>
          </w:p>
        </w:tc>
        <w:tc>
          <w:tcPr>
            <w:tcW w:w="1393" w:type="dxa"/>
          </w:tcPr>
          <w:p w14:paraId="7D3567AB" w14:textId="77777777" w:rsidR="0028007F" w:rsidRDefault="0028007F" w:rsidP="005F7C9D">
            <w:pPr>
              <w:pStyle w:val="TableParagraph"/>
              <w:spacing w:line="244" w:lineRule="exact"/>
              <w:ind w:left="4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Fecha</w:t>
            </w:r>
          </w:p>
          <w:p w14:paraId="04D6FD04" w14:textId="77777777" w:rsidR="0028007F" w:rsidRDefault="0028007F" w:rsidP="005F7C9D">
            <w:pPr>
              <w:pStyle w:val="TableParagraph"/>
              <w:spacing w:before="48" w:line="269" w:lineRule="exact"/>
              <w:ind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Documento</w:t>
            </w:r>
          </w:p>
        </w:tc>
        <w:tc>
          <w:tcPr>
            <w:tcW w:w="923" w:type="dxa"/>
          </w:tcPr>
          <w:p w14:paraId="46B53986" w14:textId="77777777" w:rsidR="0028007F" w:rsidRDefault="0028007F" w:rsidP="005F7C9D">
            <w:pPr>
              <w:pStyle w:val="TableParagraph"/>
              <w:spacing w:line="244" w:lineRule="exact"/>
              <w:ind w:left="147"/>
              <w:rPr>
                <w:sz w:val="24"/>
              </w:rPr>
            </w:pPr>
            <w:r>
              <w:rPr>
                <w:sz w:val="24"/>
              </w:rPr>
              <w:t>Nro.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14:paraId="316CB6ED" w14:textId="77777777" w:rsidR="0028007F" w:rsidRDefault="0028007F" w:rsidP="005F7C9D">
            <w:pPr>
              <w:pStyle w:val="TableParagraph"/>
              <w:spacing w:before="48" w:line="269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páginas</w:t>
            </w:r>
          </w:p>
        </w:tc>
      </w:tr>
    </w:tbl>
    <w:p w14:paraId="035242FC" w14:textId="77777777" w:rsidR="0028007F" w:rsidRDefault="0028007F" w:rsidP="0028007F">
      <w:pPr>
        <w:pStyle w:val="Textoindependiente"/>
      </w:pPr>
    </w:p>
    <w:p w14:paraId="05E079B8" w14:textId="77777777" w:rsidR="0028007F" w:rsidRDefault="0028007F" w:rsidP="0028007F">
      <w:pPr>
        <w:pStyle w:val="Textoindependiente"/>
      </w:pPr>
    </w:p>
    <w:p w14:paraId="0FAA35DB" w14:textId="77777777" w:rsidR="0028007F" w:rsidRDefault="0028007F" w:rsidP="0028007F">
      <w:pPr>
        <w:pStyle w:val="Textoindependiente"/>
      </w:pPr>
    </w:p>
    <w:p w14:paraId="0FE0CAE6" w14:textId="77777777" w:rsidR="0028007F" w:rsidRDefault="0028007F" w:rsidP="0028007F">
      <w:pPr>
        <w:pStyle w:val="Textoindependiente"/>
      </w:pPr>
    </w:p>
    <w:p w14:paraId="3DD49490" w14:textId="77777777" w:rsidR="0028007F" w:rsidRDefault="0028007F" w:rsidP="0028007F">
      <w:pPr>
        <w:pStyle w:val="Textoindependiente"/>
        <w:spacing w:before="268"/>
      </w:pPr>
    </w:p>
    <w:p w14:paraId="1F542095" w14:textId="77777777" w:rsidR="0028007F" w:rsidRDefault="0028007F" w:rsidP="0028007F">
      <w:pPr>
        <w:pStyle w:val="Textoindependiente"/>
        <w:ind w:left="140"/>
      </w:pPr>
      <w:r>
        <w:rPr>
          <w:spacing w:val="-2"/>
        </w:rPr>
        <w:t>Atentamente</w:t>
      </w:r>
    </w:p>
    <w:p w14:paraId="7972C233" w14:textId="77777777" w:rsidR="0028007F" w:rsidRDefault="0028007F" w:rsidP="0028007F">
      <w:pPr>
        <w:pStyle w:val="Textoindependiente"/>
        <w:spacing w:before="44" w:line="276" w:lineRule="auto"/>
        <w:ind w:left="140" w:right="5037"/>
      </w:pPr>
      <w:r>
        <w:t>Nombres</w:t>
      </w:r>
      <w:r>
        <w:rPr>
          <w:spacing w:val="-9"/>
        </w:rPr>
        <w:t xml:space="preserve"> </w:t>
      </w:r>
      <w:r>
        <w:t>completos</w:t>
      </w:r>
      <w:r>
        <w:rPr>
          <w:spacing w:val="-9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investigador</w:t>
      </w:r>
      <w:r>
        <w:rPr>
          <w:spacing w:val="-12"/>
        </w:rPr>
        <w:t xml:space="preserve"> </w:t>
      </w:r>
      <w:r>
        <w:t>principal Nombre de la institución</w:t>
      </w:r>
    </w:p>
    <w:p w14:paraId="42912912" w14:textId="77777777" w:rsidR="0028007F" w:rsidRDefault="0028007F" w:rsidP="0028007F">
      <w:pPr>
        <w:pStyle w:val="Textoindependiente"/>
        <w:spacing w:line="278" w:lineRule="auto"/>
        <w:ind w:left="140" w:right="6696"/>
      </w:pPr>
      <w:r>
        <w:t>Correo</w:t>
      </w:r>
      <w:r>
        <w:rPr>
          <w:spacing w:val="-14"/>
        </w:rPr>
        <w:t xml:space="preserve"> </w:t>
      </w:r>
      <w:r>
        <w:t>electrónico:</w:t>
      </w:r>
      <w:r>
        <w:rPr>
          <w:spacing w:val="-14"/>
        </w:rPr>
        <w:t xml:space="preserve"> </w:t>
      </w:r>
      <w:r>
        <w:t>XXXXXXXX Telf.: XXXXXXX</w:t>
      </w:r>
    </w:p>
    <w:p w14:paraId="51100630" w14:textId="77777777" w:rsidR="0028007F" w:rsidRPr="0028007F" w:rsidRDefault="0028007F" w:rsidP="0028007F">
      <w:pPr>
        <w:rPr>
          <w:lang w:val="es-MX"/>
        </w:rPr>
      </w:pPr>
    </w:p>
    <w:sectPr w:rsidR="0028007F" w:rsidRPr="0028007F" w:rsidSect="00042002">
      <w:headerReference w:type="default" r:id="rId7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A7EF96E" w:rsidR="00042002" w:rsidRDefault="00042002">
    <w:pPr>
      <w:pStyle w:val="Encabezado"/>
    </w:pPr>
    <w:r>
      <w:rPr>
        <w:noProof/>
      </w:rPr>
      <w:drawing>
        <wp:anchor distT="0" distB="0" distL="114300" distR="114300" simplePos="0" relativeHeight="251644928" behindDoc="0" locked="0" layoutInCell="1" allowOverlap="1" wp14:anchorId="1433B992" wp14:editId="1D154E1F">
          <wp:simplePos x="0" y="0"/>
          <wp:positionH relativeFrom="margin">
            <wp:align>left</wp:align>
          </wp:positionH>
          <wp:positionV relativeFrom="paragraph">
            <wp:posOffset>118110</wp:posOffset>
          </wp:positionV>
          <wp:extent cx="1771650" cy="328539"/>
          <wp:effectExtent l="0" t="0" r="0" b="0"/>
          <wp:wrapNone/>
          <wp:docPr id="695706174" name="Imagen 1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06174" name="Imagen 1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3EA2"/>
    <w:multiLevelType w:val="hybridMultilevel"/>
    <w:tmpl w:val="3EEC5020"/>
    <w:lvl w:ilvl="0" w:tplc="763C4E2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7D665622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EA6A9098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B9B83CB4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3642F14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380CA0C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6B868B7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DE94562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72D86038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num w:numId="1" w16cid:durableId="27086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16426D"/>
    <w:rsid w:val="0028007F"/>
    <w:rsid w:val="002820EA"/>
    <w:rsid w:val="00536E2C"/>
    <w:rsid w:val="00540ED9"/>
    <w:rsid w:val="00552AF5"/>
    <w:rsid w:val="0078798D"/>
    <w:rsid w:val="007D6538"/>
    <w:rsid w:val="00995C63"/>
    <w:rsid w:val="009D2AF3"/>
    <w:rsid w:val="009D3702"/>
    <w:rsid w:val="00AB6638"/>
    <w:rsid w:val="00B551C0"/>
    <w:rsid w:val="00C63ED4"/>
    <w:rsid w:val="00DB0A62"/>
    <w:rsid w:val="00EA11B1"/>
    <w:rsid w:val="00EF0ABE"/>
    <w:rsid w:val="00F4131D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596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2025-05-08T18:33:00Z</dcterms:created>
  <dcterms:modified xsi:type="dcterms:W3CDTF">2025-05-08T18:33:00Z</dcterms:modified>
</cp:coreProperties>
</file>